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B50" w:rsidRPr="00D16B50" w:rsidRDefault="00D16B50" w:rsidP="00D16B50">
      <w:pPr>
        <w:pStyle w:val="Bezmezer"/>
        <w:jc w:val="center"/>
        <w:rPr>
          <w:rFonts w:ascii="Arial" w:hAnsi="Arial" w:cs="Arial"/>
          <w:b/>
          <w:sz w:val="24"/>
          <w:szCs w:val="24"/>
        </w:rPr>
      </w:pPr>
      <w:r w:rsidRPr="00D16B50">
        <w:rPr>
          <w:rFonts w:ascii="Arial" w:hAnsi="Arial" w:cs="Arial"/>
          <w:b/>
          <w:sz w:val="24"/>
          <w:szCs w:val="24"/>
        </w:rPr>
        <w:t>OBEC LIBŘICE</w:t>
      </w:r>
    </w:p>
    <w:p w:rsidR="00D16B50" w:rsidRPr="00D16B50" w:rsidRDefault="00D16B50" w:rsidP="00D16B50">
      <w:pPr>
        <w:pStyle w:val="Bezmezer"/>
        <w:jc w:val="center"/>
        <w:rPr>
          <w:rFonts w:ascii="Arial" w:hAnsi="Arial" w:cs="Arial"/>
          <w:b/>
          <w:sz w:val="24"/>
          <w:szCs w:val="24"/>
        </w:rPr>
      </w:pPr>
      <w:r w:rsidRPr="00D16B50">
        <w:rPr>
          <w:rFonts w:ascii="Arial" w:hAnsi="Arial" w:cs="Arial"/>
          <w:b/>
          <w:sz w:val="24"/>
          <w:szCs w:val="24"/>
        </w:rPr>
        <w:t>Zastupitelstvo obce</w:t>
      </w:r>
    </w:p>
    <w:p w:rsidR="00D16B50" w:rsidRPr="00D16B50" w:rsidRDefault="00D16B50" w:rsidP="00D16B50">
      <w:pPr>
        <w:pStyle w:val="Bezmezer"/>
        <w:rPr>
          <w:rFonts w:ascii="Arial" w:hAnsi="Arial" w:cs="Arial"/>
          <w:sz w:val="24"/>
          <w:szCs w:val="24"/>
        </w:rPr>
      </w:pPr>
    </w:p>
    <w:p w:rsidR="00D16B50" w:rsidRPr="00D16B50" w:rsidRDefault="00D16B50" w:rsidP="00D16B50">
      <w:pPr>
        <w:jc w:val="center"/>
        <w:rPr>
          <w:rFonts w:ascii="Arial" w:hAnsi="Arial" w:cs="Arial"/>
          <w:b/>
        </w:rPr>
      </w:pPr>
      <w:r w:rsidRPr="00D16B50">
        <w:rPr>
          <w:rFonts w:ascii="Arial" w:hAnsi="Arial" w:cs="Arial"/>
          <w:b/>
          <w:noProof/>
        </w:rPr>
        <w:drawing>
          <wp:inline distT="0" distB="0" distL="0" distR="0">
            <wp:extent cx="581025" cy="552450"/>
            <wp:effectExtent l="0" t="0" r="9525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B50" w:rsidRPr="00D16B50" w:rsidRDefault="00D16B50" w:rsidP="00D16B50">
      <w:pPr>
        <w:pStyle w:val="Bezmezer"/>
        <w:rPr>
          <w:rFonts w:ascii="Arial" w:hAnsi="Arial" w:cs="Arial"/>
          <w:sz w:val="24"/>
          <w:szCs w:val="24"/>
        </w:rPr>
      </w:pPr>
    </w:p>
    <w:p w:rsidR="00D16B50" w:rsidRDefault="00D16B50" w:rsidP="00D16B50">
      <w:pPr>
        <w:pStyle w:val="Bezmezer"/>
        <w:jc w:val="center"/>
        <w:rPr>
          <w:rFonts w:ascii="Arial" w:hAnsi="Arial" w:cs="Arial"/>
          <w:b/>
          <w:sz w:val="24"/>
          <w:szCs w:val="24"/>
        </w:rPr>
      </w:pPr>
      <w:r w:rsidRPr="00D16B50">
        <w:rPr>
          <w:rFonts w:ascii="Arial" w:hAnsi="Arial" w:cs="Arial"/>
          <w:b/>
          <w:sz w:val="24"/>
          <w:szCs w:val="24"/>
        </w:rPr>
        <w:t xml:space="preserve">Obecně závazná vyhláška </w:t>
      </w:r>
    </w:p>
    <w:p w:rsidR="00D16B50" w:rsidRPr="00D16B50" w:rsidRDefault="00D16B50" w:rsidP="00D16B50">
      <w:pPr>
        <w:pStyle w:val="Bezmezer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č. 1/2021</w:t>
      </w:r>
    </w:p>
    <w:p w:rsidR="008D6906" w:rsidRPr="002E0EAD" w:rsidRDefault="008D6906" w:rsidP="008D6906">
      <w:pPr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 místním poplatku </w:t>
      </w:r>
      <w:r w:rsidR="00650483" w:rsidRPr="00650483">
        <w:rPr>
          <w:rFonts w:ascii="Arial" w:hAnsi="Arial" w:cs="Arial"/>
          <w:b/>
        </w:rPr>
        <w:t>za obecní sy</w:t>
      </w:r>
      <w:r w:rsidR="00720121">
        <w:rPr>
          <w:rFonts w:ascii="Arial" w:hAnsi="Arial" w:cs="Arial"/>
          <w:b/>
        </w:rPr>
        <w:t>s</w:t>
      </w:r>
      <w:r w:rsidR="00650483" w:rsidRPr="00650483">
        <w:rPr>
          <w:rFonts w:ascii="Arial" w:hAnsi="Arial" w:cs="Arial"/>
          <w:b/>
        </w:rPr>
        <w:t>tém odpadového hospodářství</w:t>
      </w:r>
    </w:p>
    <w:p w:rsidR="008D6906" w:rsidRPr="002E0EAD" w:rsidRDefault="008D6906" w:rsidP="006402B9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131160" w:rsidRPr="002E0EAD" w:rsidRDefault="00AC18A4" w:rsidP="00C1031D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 xml:space="preserve">Zastupitelstvo obce </w:t>
      </w:r>
      <w:r w:rsidR="00D16B50">
        <w:rPr>
          <w:rFonts w:ascii="Arial" w:hAnsi="Arial" w:cs="Arial"/>
          <w:b w:val="0"/>
          <w:sz w:val="22"/>
          <w:szCs w:val="22"/>
        </w:rPr>
        <w:t>Libřice se na svém zasedání dne 13. 9. 2021 usnesením č. 36</w:t>
      </w:r>
      <w:r w:rsidR="00E92709">
        <w:rPr>
          <w:rFonts w:ascii="Arial" w:hAnsi="Arial" w:cs="Arial"/>
          <w:b w:val="0"/>
          <w:sz w:val="22"/>
          <w:szCs w:val="22"/>
        </w:rPr>
        <w:t xml:space="preserve"> </w:t>
      </w:r>
      <w:r w:rsidR="00D16B50">
        <w:rPr>
          <w:rFonts w:ascii="Arial" w:hAnsi="Arial" w:cs="Arial"/>
          <w:b w:val="0"/>
          <w:sz w:val="22"/>
          <w:szCs w:val="22"/>
        </w:rPr>
        <w:t>-</w:t>
      </w:r>
      <w:r w:rsidR="00E92709">
        <w:rPr>
          <w:rFonts w:ascii="Arial" w:hAnsi="Arial" w:cs="Arial"/>
          <w:b w:val="0"/>
          <w:sz w:val="22"/>
          <w:szCs w:val="22"/>
        </w:rPr>
        <w:t xml:space="preserve"> </w:t>
      </w:r>
      <w:r w:rsidR="00D16B50">
        <w:rPr>
          <w:rFonts w:ascii="Arial" w:hAnsi="Arial" w:cs="Arial"/>
          <w:b w:val="0"/>
          <w:sz w:val="22"/>
          <w:szCs w:val="22"/>
        </w:rPr>
        <w:t>bod 4</w:t>
      </w:r>
      <w:r w:rsidRPr="002E0EAD">
        <w:rPr>
          <w:rFonts w:ascii="Arial" w:hAnsi="Arial" w:cs="Arial"/>
          <w:b w:val="0"/>
          <w:sz w:val="22"/>
          <w:szCs w:val="22"/>
        </w:rPr>
        <w:t xml:space="preserve"> usneslo vydat na základě</w:t>
      </w:r>
      <w:r w:rsidR="007165A1" w:rsidRPr="002E0EAD">
        <w:rPr>
          <w:rFonts w:ascii="Arial" w:hAnsi="Arial" w:cs="Arial"/>
          <w:b w:val="0"/>
          <w:bCs w:val="0"/>
          <w:sz w:val="22"/>
          <w:szCs w:val="22"/>
        </w:rPr>
        <w:t xml:space="preserve"> § 14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zákona č. 565/1990 Sb., o místních poplatcích, ve znění pozdějších předpisů</w:t>
      </w:r>
      <w:r w:rsidR="00C1031D">
        <w:rPr>
          <w:rFonts w:ascii="Arial" w:hAnsi="Arial" w:cs="Arial"/>
          <w:b w:val="0"/>
          <w:bCs w:val="0"/>
          <w:sz w:val="22"/>
          <w:szCs w:val="22"/>
        </w:rPr>
        <w:t xml:space="preserve"> (dále jen „zákon </w:t>
      </w:r>
      <w:r w:rsidR="0093525E">
        <w:rPr>
          <w:rFonts w:ascii="Arial" w:hAnsi="Arial" w:cs="Arial"/>
          <w:b w:val="0"/>
          <w:bCs w:val="0"/>
          <w:sz w:val="22"/>
          <w:szCs w:val="22"/>
        </w:rPr>
        <w:t xml:space="preserve">o </w:t>
      </w:r>
      <w:r w:rsidR="00C1031D">
        <w:rPr>
          <w:rFonts w:ascii="Arial" w:hAnsi="Arial" w:cs="Arial"/>
          <w:b w:val="0"/>
          <w:bCs w:val="0"/>
          <w:sz w:val="22"/>
          <w:szCs w:val="22"/>
        </w:rPr>
        <w:t>místních poplatcích“)</w:t>
      </w:r>
      <w:r w:rsidR="00402CA3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a v souladu s § 10 písm. d) </w:t>
      </w:r>
      <w:r w:rsidR="001E38ED">
        <w:rPr>
          <w:rFonts w:ascii="Arial" w:hAnsi="Arial" w:cs="Arial"/>
          <w:b w:val="0"/>
          <w:bCs w:val="0"/>
          <w:sz w:val="22"/>
          <w:szCs w:val="22"/>
        </w:rPr>
        <w:br/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a § 84 odst. 2 pís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m. h) zákona č. 128/2000 Sb.,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o obcích (obecní zřízení)</w:t>
      </w:r>
      <w:r w:rsidR="00412321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 xml:space="preserve"> ve znění pozdějších předpisů,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tuto obecně závaznou vyhlášku (dále jen „</w:t>
      </w:r>
      <w:r w:rsidR="00B82D08">
        <w:rPr>
          <w:rFonts w:ascii="Arial" w:hAnsi="Arial" w:cs="Arial"/>
          <w:b w:val="0"/>
          <w:bCs w:val="0"/>
          <w:sz w:val="22"/>
          <w:szCs w:val="22"/>
        </w:rPr>
        <w:t xml:space="preserve">tato 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vyhláška“): 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Úvodní ustanovení</w:t>
      </w:r>
    </w:p>
    <w:p w:rsidR="00131160" w:rsidRPr="002E0EAD" w:rsidRDefault="00131160" w:rsidP="00DB0904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Obec </w:t>
      </w:r>
      <w:r w:rsidR="00D16B50">
        <w:rPr>
          <w:rFonts w:ascii="Arial" w:hAnsi="Arial" w:cs="Arial"/>
          <w:sz w:val="22"/>
          <w:szCs w:val="22"/>
        </w:rPr>
        <w:t>Libřice</w:t>
      </w:r>
      <w:r w:rsidRPr="002E0EAD">
        <w:rPr>
          <w:rFonts w:ascii="Arial" w:hAnsi="Arial" w:cs="Arial"/>
          <w:sz w:val="22"/>
          <w:szCs w:val="22"/>
        </w:rPr>
        <w:t xml:space="preserve"> touto vyhláškou zavádí místní poplatek za </w:t>
      </w:r>
      <w:r w:rsidR="00DB0904" w:rsidRPr="00DB0904">
        <w:rPr>
          <w:rFonts w:ascii="Arial" w:hAnsi="Arial" w:cs="Arial"/>
          <w:sz w:val="22"/>
          <w:szCs w:val="22"/>
        </w:rPr>
        <w:t>obecní sy</w:t>
      </w:r>
      <w:r w:rsidR="00720121">
        <w:rPr>
          <w:rFonts w:ascii="Arial" w:hAnsi="Arial" w:cs="Arial"/>
          <w:sz w:val="22"/>
          <w:szCs w:val="22"/>
        </w:rPr>
        <w:t>s</w:t>
      </w:r>
      <w:r w:rsidR="00DB0904" w:rsidRPr="00DB0904">
        <w:rPr>
          <w:rFonts w:ascii="Arial" w:hAnsi="Arial" w:cs="Arial"/>
          <w:sz w:val="22"/>
          <w:szCs w:val="22"/>
        </w:rPr>
        <w:t xml:space="preserve">tém odpadového hospodářství </w:t>
      </w:r>
      <w:r w:rsidRPr="002E0EAD">
        <w:rPr>
          <w:rFonts w:ascii="Arial" w:hAnsi="Arial" w:cs="Arial"/>
          <w:sz w:val="22"/>
          <w:szCs w:val="22"/>
        </w:rPr>
        <w:t>(dále jen „poplatek“).</w:t>
      </w:r>
    </w:p>
    <w:p w:rsidR="009D02DA" w:rsidRPr="002E0EAD" w:rsidRDefault="007165A1" w:rsidP="009D02DA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Správcem poplatku je obecní úřad</w:t>
      </w:r>
      <w:r w:rsidR="009D02DA" w:rsidRPr="002E0EAD">
        <w:rPr>
          <w:rFonts w:ascii="Arial" w:hAnsi="Arial" w:cs="Arial"/>
          <w:sz w:val="22"/>
          <w:szCs w:val="22"/>
        </w:rPr>
        <w:t>.</w:t>
      </w:r>
      <w:r w:rsidR="009D02DA" w:rsidRPr="002E0EAD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2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Poplatník</w:t>
      </w:r>
    </w:p>
    <w:p w:rsidR="004C0427" w:rsidRPr="002E0EAD" w:rsidRDefault="00DB0904" w:rsidP="004C0427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Poplatníkem poplatku je</w:t>
      </w:r>
      <w:r w:rsidR="00131160" w:rsidRPr="002E0EAD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="00131160" w:rsidRPr="002E0EAD">
        <w:rPr>
          <w:rFonts w:ascii="Arial" w:hAnsi="Arial" w:cs="Arial"/>
          <w:sz w:val="22"/>
          <w:szCs w:val="22"/>
        </w:rPr>
        <w:t>:</w:t>
      </w:r>
    </w:p>
    <w:p w:rsidR="00650483" w:rsidRDefault="00650483" w:rsidP="00650483">
      <w:pPr>
        <w:pStyle w:val="Default"/>
        <w:spacing w:after="5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420943">
        <w:rPr>
          <w:sz w:val="22"/>
          <w:szCs w:val="22"/>
        </w:rPr>
        <w:t>fyzická osoba přihlášená v obci</w:t>
      </w:r>
      <w:r w:rsidR="00F137F9" w:rsidRPr="00420943">
        <w:rPr>
          <w:rStyle w:val="Znakapoznpodarou"/>
          <w:sz w:val="22"/>
          <w:szCs w:val="22"/>
        </w:rPr>
        <w:footnoteReference w:id="3"/>
      </w:r>
      <w:r>
        <w:rPr>
          <w:sz w:val="22"/>
          <w:szCs w:val="22"/>
        </w:rPr>
        <w:t xml:space="preserve"> nebo </w:t>
      </w:r>
    </w:p>
    <w:p w:rsidR="00650483" w:rsidRDefault="00650483" w:rsidP="00650483">
      <w:pPr>
        <w:pStyle w:val="Default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vlastník nemovité věci zahrnující byt, rodinný dům nebo stavbu pro rodinnou rekreaci, ve které není přihlášená žádná fyzická osoba a která je umístěna na území obce. </w:t>
      </w:r>
    </w:p>
    <w:p w:rsidR="00420423" w:rsidRPr="009E188F" w:rsidRDefault="009E188F" w:rsidP="009E188F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E188F">
        <w:rPr>
          <w:rFonts w:ascii="Arial" w:hAnsi="Arial" w:cs="Arial"/>
          <w:sz w:val="22"/>
          <w:szCs w:val="22"/>
        </w:rPr>
        <w:t>Spoluvlastníci nemovité věci zahrnující byt, rodinný dům nebo stavbu pro rodinnou rekreaci jsou povinni plnit poplatkovou povinnost společně a nerozdílně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:rsidR="00CD0C08" w:rsidRPr="002E0EAD" w:rsidRDefault="00CD0C08" w:rsidP="00CD0C08">
      <w:pPr>
        <w:pStyle w:val="slalnk"/>
        <w:spacing w:before="480"/>
        <w:ind w:left="4185" w:firstLine="63"/>
        <w:jc w:val="left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>Čl. 3</w:t>
      </w:r>
    </w:p>
    <w:p w:rsidR="00CD0C08" w:rsidRPr="002E0EAD" w:rsidRDefault="00CD0C08" w:rsidP="00CD0C08">
      <w:pPr>
        <w:pStyle w:val="Nzvylnk"/>
        <w:ind w:left="3477" w:firstLine="63"/>
        <w:jc w:val="left"/>
        <w:rPr>
          <w:rFonts w:ascii="Arial" w:hAnsi="Arial" w:cs="Arial"/>
        </w:rPr>
      </w:pPr>
      <w:r>
        <w:rPr>
          <w:rFonts w:ascii="Arial" w:hAnsi="Arial" w:cs="Arial"/>
        </w:rPr>
        <w:t>Poplatkové období</w:t>
      </w:r>
    </w:p>
    <w:p w:rsidR="00CD0C08" w:rsidRPr="00CD0C08" w:rsidRDefault="00CD0C08" w:rsidP="00CD0C08">
      <w:pPr>
        <w:pStyle w:val="slalnk"/>
        <w:spacing w:before="480"/>
        <w:ind w:firstLine="70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CD0C08">
        <w:rPr>
          <w:rFonts w:ascii="Arial" w:hAnsi="Arial" w:cs="Arial"/>
          <w:b w:val="0"/>
          <w:bCs w:val="0"/>
          <w:sz w:val="22"/>
          <w:szCs w:val="22"/>
        </w:rPr>
        <w:t xml:space="preserve">Poplatkovým obdobím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poplatku </w:t>
      </w:r>
      <w:r w:rsidRPr="00CD0C08">
        <w:rPr>
          <w:rFonts w:ascii="Arial" w:hAnsi="Arial" w:cs="Arial"/>
          <w:b w:val="0"/>
          <w:bCs w:val="0"/>
          <w:sz w:val="22"/>
          <w:szCs w:val="22"/>
        </w:rPr>
        <w:t>je kalendářní rok.</w:t>
      </w:r>
      <w:r>
        <w:rPr>
          <w:rStyle w:val="Znakapoznpodarou"/>
          <w:rFonts w:ascii="Arial" w:hAnsi="Arial" w:cs="Arial"/>
          <w:b w:val="0"/>
          <w:bCs w:val="0"/>
          <w:sz w:val="22"/>
          <w:szCs w:val="22"/>
        </w:rPr>
        <w:footnoteReference w:id="5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4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Ohlašovací povinnost</w:t>
      </w:r>
    </w:p>
    <w:p w:rsidR="003F03CB" w:rsidRPr="003F03CB" w:rsidRDefault="00131160" w:rsidP="00297AF4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3F03CB">
        <w:rPr>
          <w:rFonts w:ascii="Arial" w:hAnsi="Arial" w:cs="Arial"/>
          <w:sz w:val="22"/>
          <w:szCs w:val="22"/>
        </w:rPr>
        <w:t xml:space="preserve">Poplatník </w:t>
      </w:r>
      <w:r w:rsidR="00087ACD" w:rsidRPr="003F03CB">
        <w:rPr>
          <w:rFonts w:ascii="Arial" w:hAnsi="Arial" w:cs="Arial"/>
          <w:sz w:val="22"/>
          <w:szCs w:val="22"/>
        </w:rPr>
        <w:t>je povinen podat správci pop</w:t>
      </w:r>
      <w:r w:rsidR="00D16B50">
        <w:rPr>
          <w:rFonts w:ascii="Arial" w:hAnsi="Arial" w:cs="Arial"/>
          <w:sz w:val="22"/>
          <w:szCs w:val="22"/>
        </w:rPr>
        <w:t>latku ohlášení nejpozději do 30</w:t>
      </w:r>
      <w:r w:rsidR="00087ACD" w:rsidRPr="003F03CB">
        <w:rPr>
          <w:rFonts w:ascii="Arial" w:hAnsi="Arial" w:cs="Arial"/>
          <w:sz w:val="22"/>
          <w:szCs w:val="22"/>
        </w:rPr>
        <w:t xml:space="preserve"> dnů ode dne</w:t>
      </w:r>
      <w:r w:rsidR="003F03CB">
        <w:rPr>
          <w:rFonts w:ascii="Arial" w:hAnsi="Arial" w:cs="Arial"/>
          <w:sz w:val="22"/>
          <w:szCs w:val="22"/>
        </w:rPr>
        <w:t xml:space="preserve"> vzniku své poplatkové povinnosti. </w:t>
      </w:r>
    </w:p>
    <w:p w:rsidR="00087ACD" w:rsidRPr="00087ACD" w:rsidRDefault="00087ACD" w:rsidP="00297AF4">
      <w:pPr>
        <w:numPr>
          <w:ilvl w:val="0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ohlášení poplatník</w:t>
      </w:r>
      <w:r w:rsidRPr="00087ACD">
        <w:rPr>
          <w:rFonts w:ascii="Arial" w:hAnsi="Arial" w:cs="Arial"/>
          <w:sz w:val="22"/>
          <w:szCs w:val="22"/>
        </w:rPr>
        <w:t xml:space="preserve"> uvede</w:t>
      </w:r>
      <w:r>
        <w:rPr>
          <w:rStyle w:val="Znakapoznpodarou"/>
          <w:rFonts w:ascii="Arial" w:hAnsi="Arial" w:cs="Arial"/>
          <w:sz w:val="22"/>
          <w:szCs w:val="22"/>
        </w:rPr>
        <w:footnoteReference w:id="6"/>
      </w:r>
      <w:r w:rsidRPr="00087ACD">
        <w:rPr>
          <w:rFonts w:ascii="Arial" w:hAnsi="Arial" w:cs="Arial"/>
          <w:sz w:val="22"/>
          <w:szCs w:val="22"/>
        </w:rPr>
        <w:t xml:space="preserve"> </w:t>
      </w:r>
    </w:p>
    <w:p w:rsidR="00087ACD" w:rsidRPr="00376155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jméno, popřípadě jména, a příjmení nebo název, obecný identifikátor, byl-li přidělen, místo pobytu nebo sídlo, sídlo podnikatele, popřípadě další adresu pro doručování; právnická osoba uvede též osoby, které jsou jejím jménem oprávněny jednat </w:t>
      </w:r>
      <w:r w:rsidR="006967EB">
        <w:rPr>
          <w:rFonts w:ascii="Arial" w:hAnsi="Arial" w:cs="Arial"/>
          <w:sz w:val="22"/>
          <w:szCs w:val="22"/>
        </w:rPr>
        <w:br/>
      </w:r>
      <w:r w:rsidRPr="00376155">
        <w:rPr>
          <w:rFonts w:ascii="Arial" w:hAnsi="Arial" w:cs="Arial"/>
          <w:sz w:val="22"/>
          <w:szCs w:val="22"/>
        </w:rPr>
        <w:t>v poplatkových věcech,</w:t>
      </w:r>
    </w:p>
    <w:p w:rsidR="00087ACD" w:rsidRPr="00376155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čísla všech svých účtů u poskytovatelů platebních služeb, včetně poskytovatelů těchto služeb v zahraničí, užívaných v souvislosti s podnikatelskou činností, v případě, že předmět poplatku souvisí s podnikatelskou činností </w:t>
      </w:r>
      <w:r>
        <w:rPr>
          <w:rFonts w:ascii="Arial" w:hAnsi="Arial" w:cs="Arial"/>
          <w:sz w:val="22"/>
          <w:szCs w:val="22"/>
        </w:rPr>
        <w:t>popla</w:t>
      </w:r>
      <w:r w:rsidR="003F03CB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níka</w:t>
      </w:r>
      <w:r w:rsidRPr="00376155">
        <w:rPr>
          <w:rFonts w:ascii="Arial" w:hAnsi="Arial" w:cs="Arial"/>
          <w:sz w:val="22"/>
          <w:szCs w:val="22"/>
        </w:rPr>
        <w:t>,</w:t>
      </w:r>
    </w:p>
    <w:p w:rsidR="00087ACD" w:rsidRPr="00087ACD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087ACD">
        <w:rPr>
          <w:rFonts w:ascii="Arial" w:hAnsi="Arial" w:cs="Arial"/>
          <w:sz w:val="22"/>
          <w:szCs w:val="22"/>
        </w:rPr>
        <w:t>další údaje rozhodné pro stanovení poplatku, zejména skutečnosti zakládající nárok na osvobození nebo úlevu od poplatku, a jde-li o poplatníka dle čl. 2 odst. 1 písm. b) této vyhlášky</w:t>
      </w:r>
      <w:r>
        <w:rPr>
          <w:rFonts w:ascii="Arial" w:hAnsi="Arial" w:cs="Arial"/>
          <w:sz w:val="22"/>
          <w:szCs w:val="22"/>
        </w:rPr>
        <w:t>,</w:t>
      </w:r>
      <w:r w:rsidRPr="00087ACD">
        <w:rPr>
          <w:rFonts w:ascii="Arial" w:hAnsi="Arial" w:cs="Arial"/>
          <w:sz w:val="22"/>
          <w:szCs w:val="22"/>
        </w:rPr>
        <w:t xml:space="preserve"> též identifikační údaje nemovité věci zahrnující byt, rodinný dům nebo stavbu pro rodinnou rekreaci podle katastru nemovitostí.</w:t>
      </w:r>
    </w:p>
    <w:p w:rsidR="008560D9" w:rsidRPr="002E0EAD" w:rsidRDefault="008560D9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Poplatník, který nemá sídlo nebo bydliště na území členského státu Evropské unie, jiného smluvního státu Dohody o Evropském hospodářském prostoru nebo Švýcarské konfederace, uvede </w:t>
      </w:r>
      <w:r w:rsidR="00BC17DA" w:rsidRPr="002E0EAD">
        <w:rPr>
          <w:rFonts w:ascii="Arial" w:hAnsi="Arial" w:cs="Arial"/>
          <w:sz w:val="22"/>
          <w:szCs w:val="22"/>
        </w:rPr>
        <w:t>také</w:t>
      </w:r>
      <w:r w:rsidRPr="002E0EAD">
        <w:rPr>
          <w:rFonts w:ascii="Arial" w:hAnsi="Arial" w:cs="Arial"/>
          <w:sz w:val="22"/>
          <w:szCs w:val="22"/>
        </w:rPr>
        <w:t xml:space="preserve"> adresu svého zmocněnce v tuzemsku pro doručování.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:rsidR="00131160" w:rsidRPr="002E0EAD" w:rsidRDefault="00131160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Dojde-li ke změně údajů uvedených v ohlášení, je poplatník povinen tuto změnu oznámit do </w:t>
      </w:r>
      <w:r w:rsidR="00D16B50">
        <w:rPr>
          <w:rFonts w:ascii="Arial" w:hAnsi="Arial" w:cs="Arial"/>
          <w:sz w:val="22"/>
          <w:szCs w:val="22"/>
        </w:rPr>
        <w:t xml:space="preserve">30 dnů </w:t>
      </w:r>
      <w:r w:rsidRPr="002E0EAD">
        <w:rPr>
          <w:rFonts w:ascii="Arial" w:hAnsi="Arial" w:cs="Arial"/>
          <w:sz w:val="22"/>
          <w:szCs w:val="22"/>
        </w:rPr>
        <w:t>ode dne, kdy nastala.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:rsidR="00DD09F5" w:rsidRDefault="00DD09F5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oh</w:t>
      </w:r>
      <w:r w:rsidR="00371A61">
        <w:rPr>
          <w:rFonts w:ascii="Arial" w:hAnsi="Arial" w:cs="Arial"/>
          <w:sz w:val="22"/>
          <w:szCs w:val="22"/>
        </w:rPr>
        <w:t>lásit údaj podle odst</w:t>
      </w:r>
      <w:r w:rsidR="004A5FF4">
        <w:rPr>
          <w:rFonts w:ascii="Arial" w:hAnsi="Arial" w:cs="Arial"/>
          <w:sz w:val="22"/>
          <w:szCs w:val="22"/>
        </w:rPr>
        <w:t xml:space="preserve">avce </w:t>
      </w:r>
      <w:r w:rsidR="00371A61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  <w:i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5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Sazba poplatku</w:t>
      </w:r>
    </w:p>
    <w:p w:rsidR="006A4A80" w:rsidRPr="00303591" w:rsidRDefault="00D16B5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Sazba poplatku činí 600</w:t>
      </w:r>
      <w:r w:rsidR="00131160" w:rsidRPr="002E0EAD">
        <w:rPr>
          <w:rFonts w:ascii="Arial" w:hAnsi="Arial" w:cs="Arial"/>
          <w:sz w:val="22"/>
          <w:szCs w:val="22"/>
        </w:rPr>
        <w:t xml:space="preserve"> Kč</w:t>
      </w:r>
      <w:r w:rsidR="006A4A80">
        <w:rPr>
          <w:rFonts w:ascii="Arial" w:hAnsi="Arial" w:cs="Arial"/>
          <w:sz w:val="22"/>
          <w:szCs w:val="22"/>
        </w:rPr>
        <w:t>.</w:t>
      </w:r>
    </w:p>
    <w:p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lastRenderedPageBreak/>
        <w:t>Poplatek se v případě, že poplatková povinnost vznikla z důvodu přihlášení fyzické osoby v obci, sni</w:t>
      </w:r>
      <w:r>
        <w:rPr>
          <w:rFonts w:ascii="Arial" w:hAnsi="Arial" w:cs="Arial"/>
          <w:sz w:val="22"/>
          <w:szCs w:val="22"/>
        </w:rPr>
        <w:t>žuje o jednu dvanáctinu za každý kalendářní měsíc</w:t>
      </w:r>
      <w:r w:rsidRPr="006A4A80">
        <w:rPr>
          <w:rFonts w:ascii="Arial" w:hAnsi="Arial" w:cs="Arial"/>
          <w:sz w:val="22"/>
          <w:szCs w:val="22"/>
        </w:rPr>
        <w:t>, na jehož konci</w:t>
      </w:r>
      <w:r w:rsidR="00A904E7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a) není tato fyzická osoba přihlášena v obci, nebo</w:t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je tato fyzická osoba od poplatku osvobozena.</w:t>
      </w:r>
    </w:p>
    <w:p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 xml:space="preserve">Poplatek se v případě, že poplatková povinnost vznikla z důvodu vlastnictví jednotlivé nemovité věci zahrnující byt, rodinný dům nebo stavbu pro rodinnou rekreaci umístěné na území obce, snižuje o jednu dvanáctinu za </w:t>
      </w:r>
      <w:r>
        <w:rPr>
          <w:rFonts w:ascii="Arial" w:hAnsi="Arial" w:cs="Arial"/>
          <w:sz w:val="22"/>
          <w:szCs w:val="22"/>
        </w:rPr>
        <w:t>každý kalendářní měsíc</w:t>
      </w:r>
      <w:r w:rsidRPr="006A4A80">
        <w:rPr>
          <w:rFonts w:ascii="Arial" w:hAnsi="Arial" w:cs="Arial"/>
          <w:sz w:val="22"/>
          <w:szCs w:val="22"/>
        </w:rPr>
        <w:t>, na jehož konci</w:t>
      </w:r>
      <w:r w:rsidR="00A904E7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a) je v této nemovité věci přihlášena alespoň 1 fyzická osoba,</w:t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poplatník nevlastní tuto nemovitou věc, nebo</w:t>
      </w:r>
    </w:p>
    <w:p w:rsidR="00E44423" w:rsidRDefault="006A4A80" w:rsidP="00D16B50">
      <w:pPr>
        <w:spacing w:before="120" w:after="60" w:line="264" w:lineRule="auto"/>
        <w:ind w:left="567"/>
        <w:jc w:val="both"/>
        <w:rPr>
          <w:rFonts w:ascii="Arial" w:hAnsi="Arial" w:cs="Arial"/>
          <w:i/>
          <w:color w:val="0070C0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c) je poplatník od poplatku osvobozen</w:t>
      </w:r>
      <w:r w:rsidRPr="006A4A80">
        <w:rPr>
          <w:rFonts w:ascii="Arial" w:hAnsi="Arial" w:cs="Arial"/>
          <w:i/>
          <w:color w:val="0070C0"/>
          <w:sz w:val="22"/>
          <w:szCs w:val="22"/>
        </w:rPr>
        <w:t>.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6</w:t>
      </w:r>
    </w:p>
    <w:p w:rsidR="00166420" w:rsidRPr="00D16B50" w:rsidRDefault="00131160" w:rsidP="00D16B50">
      <w:pPr>
        <w:pStyle w:val="Nzvylnk"/>
        <w:rPr>
          <w:rFonts w:ascii="Arial" w:hAnsi="Arial" w:cs="Arial"/>
        </w:rPr>
      </w:pPr>
      <w:r w:rsidRPr="00D042DD">
        <w:rPr>
          <w:rFonts w:ascii="Arial" w:hAnsi="Arial" w:cs="Arial"/>
        </w:rPr>
        <w:t>Splatnost poplatku</w:t>
      </w:r>
    </w:p>
    <w:p w:rsidR="00131160" w:rsidRPr="002E0EAD" w:rsidRDefault="00131160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Poplatek je splatný jednorázově</w:t>
      </w:r>
      <w:r w:rsidR="00A904E7">
        <w:rPr>
          <w:rFonts w:ascii="Arial" w:hAnsi="Arial" w:cs="Arial"/>
          <w:sz w:val="22"/>
          <w:szCs w:val="22"/>
        </w:rPr>
        <w:t>,</w:t>
      </w:r>
      <w:r w:rsidRPr="002E0EAD">
        <w:rPr>
          <w:rFonts w:ascii="Arial" w:hAnsi="Arial" w:cs="Arial"/>
          <w:sz w:val="22"/>
          <w:szCs w:val="22"/>
        </w:rPr>
        <w:t xml:space="preserve"> a</w:t>
      </w:r>
      <w:r w:rsidR="00D16B50">
        <w:rPr>
          <w:rFonts w:ascii="Arial" w:hAnsi="Arial" w:cs="Arial"/>
          <w:sz w:val="22"/>
          <w:szCs w:val="22"/>
        </w:rPr>
        <w:t> to nejpozději do 28. února</w:t>
      </w:r>
      <w:r w:rsidRPr="002E0EAD">
        <w:rPr>
          <w:rFonts w:ascii="Arial" w:hAnsi="Arial" w:cs="Arial"/>
          <w:sz w:val="22"/>
          <w:szCs w:val="22"/>
        </w:rPr>
        <w:t xml:space="preserve"> příslušného kalendářního roku</w:t>
      </w:r>
      <w:r w:rsidR="00420943">
        <w:rPr>
          <w:rFonts w:ascii="Arial" w:hAnsi="Arial" w:cs="Arial"/>
          <w:sz w:val="22"/>
          <w:szCs w:val="22"/>
        </w:rPr>
        <w:t>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:rsidR="00131160" w:rsidRDefault="00131160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Vznikne-li poplatková povinnost po datu splatnosti uvedeném v</w:t>
      </w:r>
      <w:r w:rsidR="004A5FF4">
        <w:rPr>
          <w:rFonts w:ascii="Arial" w:hAnsi="Arial" w:cs="Arial"/>
          <w:sz w:val="22"/>
          <w:szCs w:val="22"/>
        </w:rPr>
        <w:t> </w:t>
      </w:r>
      <w:r w:rsidRPr="002E0EAD">
        <w:rPr>
          <w:rFonts w:ascii="Arial" w:hAnsi="Arial" w:cs="Arial"/>
          <w:sz w:val="22"/>
          <w:szCs w:val="22"/>
        </w:rPr>
        <w:t>odst</w:t>
      </w:r>
      <w:r w:rsidR="004A5FF4">
        <w:rPr>
          <w:rFonts w:ascii="Arial" w:hAnsi="Arial" w:cs="Arial"/>
          <w:sz w:val="22"/>
          <w:szCs w:val="22"/>
        </w:rPr>
        <w:t xml:space="preserve">avci </w:t>
      </w:r>
      <w:r w:rsidRPr="002E0EAD">
        <w:rPr>
          <w:rFonts w:ascii="Arial" w:hAnsi="Arial" w:cs="Arial"/>
          <w:sz w:val="22"/>
          <w:szCs w:val="22"/>
        </w:rPr>
        <w:t xml:space="preserve">1, je poplatek splatný nejpozději </w:t>
      </w:r>
      <w:r w:rsidR="00D16B50">
        <w:rPr>
          <w:rFonts w:ascii="Arial" w:hAnsi="Arial" w:cs="Arial"/>
          <w:sz w:val="22"/>
          <w:szCs w:val="22"/>
        </w:rPr>
        <w:t>do 30 dnů ode dne vzniku poplatkové povinnosti.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:rsidR="00420943" w:rsidRPr="00D16B50" w:rsidRDefault="003E4DB7" w:rsidP="00D16B50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Lhůta splatnosti neskončí poplatníkovi dříve než lhůta pro podání ohlášení podle čl. 4 odst. 1 této vyhlášky. 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7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Osvobození a úlevy</w:t>
      </w:r>
    </w:p>
    <w:p w:rsidR="00A904E7" w:rsidRDefault="00A904E7" w:rsidP="00A904E7">
      <w:pPr>
        <w:pStyle w:val="Defaul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Od poplatku je osvobozena osoba, které poplatková povinnost vznikla z důvodu přihlášení v obci a která je</w:t>
      </w:r>
      <w:r>
        <w:rPr>
          <w:rStyle w:val="Znakapoznpodarou"/>
          <w:sz w:val="22"/>
          <w:szCs w:val="22"/>
        </w:rPr>
        <w:footnoteReference w:id="12"/>
      </w:r>
      <w:r>
        <w:rPr>
          <w:sz w:val="22"/>
          <w:szCs w:val="22"/>
        </w:rPr>
        <w:t xml:space="preserve"> </w:t>
      </w:r>
    </w:p>
    <w:p w:rsidR="00A904E7" w:rsidRDefault="00A904E7" w:rsidP="00A904E7">
      <w:pPr>
        <w:pStyle w:val="Default"/>
        <w:ind w:left="567"/>
        <w:rPr>
          <w:color w:val="auto"/>
        </w:rPr>
      </w:pPr>
      <w:r>
        <w:rPr>
          <w:sz w:val="22"/>
          <w:szCs w:val="22"/>
        </w:rPr>
        <w:t xml:space="preserve">a) poplatníkem poplatku za odkládání komunálního odpadu z nemovité věci v jiné obci a má v této jiné obci bydliště,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umístěna do dětského domova pro děti do 3 let věku, školského zařízení pro výkon ústavní nebo ochranné výchovy nebo školského zařízení pro preventivně výchovnou péči na základě rozhodnutí soudu nebo smlouvy,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c) umístěna do zařízení pro děti vyžadující okamžitou pomoc na základě rozhodnutí soudu, na žádost obecního úřadu obce s rozšířenou působností, zákonného zástupce dítěte nebo nezletilého,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d) umístěna v domově pro osoby se zdravotním postižením, domově pro seniory, domově se zvláštním režimem nebo v chráněném bydlení, nebo </w:t>
      </w:r>
    </w:p>
    <w:p w:rsidR="00A904E7" w:rsidRDefault="00A904E7" w:rsidP="00A904E7">
      <w:pPr>
        <w:pStyle w:val="Default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e) na základě zákona omezena na osobní svobodě s výjimkou osoby vykonávající trest domácího vězení. </w:t>
      </w:r>
    </w:p>
    <w:p w:rsidR="00131160" w:rsidRPr="002E0EAD" w:rsidRDefault="00131160" w:rsidP="006402B9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Od poplatku se osvobozuj</w:t>
      </w:r>
      <w:r w:rsidR="003E5852">
        <w:rPr>
          <w:rFonts w:ascii="Arial" w:hAnsi="Arial" w:cs="Arial"/>
          <w:sz w:val="22"/>
          <w:szCs w:val="22"/>
        </w:rPr>
        <w:t>e osoba, které poplatková povinnost vznikla z důvodu přihlášení v obci a</w:t>
      </w:r>
      <w:r w:rsidR="00F71D1C">
        <w:rPr>
          <w:rFonts w:ascii="Arial" w:hAnsi="Arial" w:cs="Arial"/>
          <w:sz w:val="22"/>
          <w:szCs w:val="22"/>
        </w:rPr>
        <w:t xml:space="preserve"> která</w:t>
      </w:r>
      <w:r w:rsidR="00D16B50">
        <w:rPr>
          <w:rFonts w:ascii="Arial" w:hAnsi="Arial" w:cs="Arial"/>
          <w:sz w:val="22"/>
          <w:szCs w:val="22"/>
        </w:rPr>
        <w:t xml:space="preserve"> je osobou závislou na pomoci jiné osoby</w:t>
      </w:r>
      <w:r w:rsidR="00D16B50">
        <w:rPr>
          <w:rStyle w:val="Znakapoznpodarou"/>
          <w:rFonts w:ascii="Arial" w:hAnsi="Arial" w:cs="Arial"/>
          <w:sz w:val="22"/>
          <w:szCs w:val="22"/>
        </w:rPr>
        <w:footnoteReference w:id="13"/>
      </w:r>
      <w:r w:rsidR="00D16B50">
        <w:rPr>
          <w:rFonts w:ascii="Arial" w:hAnsi="Arial" w:cs="Arial"/>
          <w:sz w:val="22"/>
          <w:szCs w:val="22"/>
        </w:rPr>
        <w:t>.</w:t>
      </w:r>
    </w:p>
    <w:p w:rsidR="003E5852" w:rsidRPr="002E0EAD" w:rsidRDefault="003E5852" w:rsidP="003E5852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:rsidR="00F71D1C" w:rsidRPr="002E0EAD" w:rsidRDefault="00131160" w:rsidP="00F71D1C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lastRenderedPageBreak/>
        <w:t>Úleva se poskytuje</w:t>
      </w:r>
      <w:r w:rsidR="00F71D1C">
        <w:rPr>
          <w:rFonts w:ascii="Arial" w:hAnsi="Arial" w:cs="Arial"/>
          <w:sz w:val="22"/>
          <w:szCs w:val="22"/>
        </w:rPr>
        <w:t xml:space="preserve"> osobě, které poplatková povinnost vznikla z důvodu přihlášení v obci a která</w:t>
      </w:r>
      <w:r w:rsidR="00D16B50">
        <w:rPr>
          <w:rFonts w:ascii="Arial" w:hAnsi="Arial" w:cs="Arial"/>
          <w:sz w:val="22"/>
          <w:szCs w:val="22"/>
        </w:rPr>
        <w:t xml:space="preserve"> v příslušném kalendářním roce dovrší nejvýše 6 let věku, a to ve výši 300 Kč z celkové sazby poplatku.</w:t>
      </w:r>
    </w:p>
    <w:p w:rsidR="003C791B" w:rsidRPr="002E0EAD" w:rsidRDefault="003C791B" w:rsidP="003C791B">
      <w:pPr>
        <w:tabs>
          <w:tab w:val="left" w:pos="3780"/>
        </w:tabs>
        <w:spacing w:line="264" w:lineRule="auto"/>
        <w:jc w:val="both"/>
        <w:rPr>
          <w:rFonts w:ascii="Arial" w:hAnsi="Arial" w:cs="Arial"/>
          <w:i/>
          <w:color w:val="0070C0"/>
          <w:sz w:val="20"/>
          <w:szCs w:val="20"/>
        </w:rPr>
      </w:pPr>
    </w:p>
    <w:p w:rsidR="00966286" w:rsidRPr="00D16B50" w:rsidRDefault="00A904E7" w:rsidP="00D16B50">
      <w:pPr>
        <w:spacing w:before="12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 </w:t>
      </w:r>
      <w:r w:rsidR="00BA1E8D" w:rsidRPr="002E0EAD">
        <w:rPr>
          <w:rFonts w:ascii="Arial" w:hAnsi="Arial" w:cs="Arial"/>
          <w:sz w:val="22"/>
          <w:szCs w:val="22"/>
        </w:rPr>
        <w:t>(</w:t>
      </w:r>
      <w:r w:rsidR="00D16B50">
        <w:rPr>
          <w:rFonts w:ascii="Arial" w:hAnsi="Arial" w:cs="Arial"/>
          <w:sz w:val="22"/>
          <w:szCs w:val="22"/>
        </w:rPr>
        <w:t>4</w:t>
      </w:r>
      <w:r w:rsidR="00BA1E8D" w:rsidRPr="002E0EAD">
        <w:rPr>
          <w:rFonts w:ascii="Arial" w:hAnsi="Arial" w:cs="Arial"/>
          <w:sz w:val="22"/>
          <w:szCs w:val="22"/>
        </w:rPr>
        <w:t>)</w:t>
      </w:r>
      <w:r w:rsidR="00BA1E8D" w:rsidRPr="002E0EAD">
        <w:rPr>
          <w:rFonts w:ascii="Arial" w:hAnsi="Arial" w:cs="Arial"/>
          <w:sz w:val="22"/>
          <w:szCs w:val="22"/>
        </w:rPr>
        <w:tab/>
      </w:r>
      <w:r w:rsidR="00F71D1C" w:rsidRPr="002E0EAD">
        <w:rPr>
          <w:rFonts w:ascii="Arial" w:hAnsi="Arial" w:cs="Arial"/>
          <w:sz w:val="22"/>
          <w:szCs w:val="22"/>
        </w:rPr>
        <w:t xml:space="preserve">V případě, že poplatník nesplní povinnost ohlásit údaj rozhodný pro osvobození nebo úlevu ve lhůtách stanovených </w:t>
      </w:r>
      <w:r w:rsidR="00F71D1C">
        <w:rPr>
          <w:rFonts w:ascii="Arial" w:hAnsi="Arial" w:cs="Arial"/>
          <w:sz w:val="22"/>
          <w:szCs w:val="22"/>
        </w:rPr>
        <w:t xml:space="preserve">touto </w:t>
      </w:r>
      <w:r w:rsidR="00F71D1C" w:rsidRPr="002E0EAD">
        <w:rPr>
          <w:rFonts w:ascii="Arial" w:hAnsi="Arial" w:cs="Arial"/>
          <w:sz w:val="22"/>
          <w:szCs w:val="22"/>
        </w:rPr>
        <w:t>vyhláškou nebo zákonem, nárok na osvobození nebo úlevu zaniká.</w:t>
      </w:r>
      <w:r w:rsidR="00F71D1C" w:rsidRPr="002E0EAD">
        <w:rPr>
          <w:rStyle w:val="Znakapoznpodarou"/>
          <w:rFonts w:ascii="Arial" w:hAnsi="Arial" w:cs="Arial"/>
          <w:sz w:val="22"/>
          <w:szCs w:val="22"/>
        </w:rPr>
        <w:footnoteReference w:id="14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8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Navýšení poplatku</w:t>
      </w:r>
      <w:r w:rsidRPr="002E0EAD">
        <w:t xml:space="preserve"> </w:t>
      </w:r>
    </w:p>
    <w:p w:rsidR="00131160" w:rsidRPr="002E0EAD" w:rsidRDefault="00131160" w:rsidP="0093742A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Nebudou-li poplatky zaplaceny poplatníkem včas nebo ve správné výši, vyměří mu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poplatek platebním výměrem</w:t>
      </w:r>
      <w:r w:rsidR="000A2391" w:rsidRPr="002E0EAD">
        <w:rPr>
          <w:rFonts w:ascii="Arial" w:hAnsi="Arial" w:cs="Arial"/>
          <w:sz w:val="22"/>
          <w:szCs w:val="22"/>
        </w:rPr>
        <w:t xml:space="preserve"> nebo hromadným předpisným seznamem</w:t>
      </w:r>
      <w:r w:rsidRPr="002E0EAD">
        <w:rPr>
          <w:rFonts w:ascii="Arial" w:hAnsi="Arial" w:cs="Arial"/>
          <w:sz w:val="22"/>
          <w:szCs w:val="22"/>
        </w:rPr>
        <w:t>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5"/>
      </w:r>
    </w:p>
    <w:p w:rsidR="00300CCD" w:rsidRPr="002E0EAD" w:rsidRDefault="00131160" w:rsidP="00300CCD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Včas nezaplacené poplatky nebo část těchto poplatků může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zvýšit až na trojnásobek; toto zvýšení je příslušenstvím poplatku</w:t>
      </w:r>
      <w:r w:rsidR="00985BFB" w:rsidRPr="002E0EAD">
        <w:rPr>
          <w:rFonts w:ascii="Arial" w:hAnsi="Arial" w:cs="Arial"/>
          <w:sz w:val="22"/>
          <w:szCs w:val="22"/>
        </w:rPr>
        <w:t xml:space="preserve"> sledujícím jeho osud</w:t>
      </w:r>
      <w:r w:rsidRPr="002E0EAD">
        <w:rPr>
          <w:rFonts w:ascii="Arial" w:hAnsi="Arial" w:cs="Arial"/>
          <w:sz w:val="22"/>
          <w:szCs w:val="22"/>
        </w:rPr>
        <w:t>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6"/>
      </w:r>
    </w:p>
    <w:p w:rsidR="007A65BA" w:rsidRPr="002E0EAD" w:rsidRDefault="007A65BA" w:rsidP="007A65BA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9</w:t>
      </w:r>
    </w:p>
    <w:p w:rsidR="007A65BA" w:rsidRPr="002E0EAD" w:rsidRDefault="007A65BA" w:rsidP="007A65BA">
      <w:pPr>
        <w:pStyle w:val="slalnk"/>
        <w:spacing w:before="60" w:after="160"/>
        <w:rPr>
          <w:rFonts w:ascii="Arial" w:hAnsi="Arial" w:cs="Arial"/>
        </w:rPr>
      </w:pPr>
      <w:r w:rsidRPr="002E0EAD">
        <w:rPr>
          <w:rFonts w:ascii="Arial" w:hAnsi="Arial" w:cs="Arial"/>
        </w:rPr>
        <w:t>Odpovědnost za zaplacení poplatku</w:t>
      </w:r>
      <w:r w:rsidR="004F6539" w:rsidRPr="004F6539">
        <w:rPr>
          <w:rStyle w:val="Znakapoznpodarou"/>
          <w:rFonts w:ascii="Arial" w:hAnsi="Arial" w:cs="Arial"/>
          <w:sz w:val="22"/>
          <w:szCs w:val="22"/>
        </w:rPr>
        <w:footnoteReference w:id="17"/>
      </w:r>
    </w:p>
    <w:p w:rsidR="007A65BA" w:rsidRPr="002E0EAD" w:rsidRDefault="002333C1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Vznikne-li nedoplatek na poplatku poplatníkovi, který je ke dni splatnosti nezletilý </w:t>
      </w:r>
      <w:r w:rsidRPr="002E0EAD">
        <w:rPr>
          <w:rFonts w:ascii="Arial" w:hAnsi="Arial" w:cs="Arial"/>
          <w:sz w:val="22"/>
          <w:szCs w:val="22"/>
        </w:rPr>
        <w:br/>
        <w:t xml:space="preserve">a nenabyl plné svéprávnosti nebo který je ke dni splatnosti omezen ve svéprávnosti </w:t>
      </w:r>
      <w:r w:rsidRPr="002E0EAD">
        <w:rPr>
          <w:rFonts w:ascii="Arial" w:hAnsi="Arial" w:cs="Arial"/>
          <w:sz w:val="22"/>
          <w:szCs w:val="22"/>
        </w:rPr>
        <w:br/>
        <w:t>a byl mu jmenován opatrovník spravující jeho jmění, přechází poplatková povinnost tohoto poplatníka na zákonného zástupce nebo tohoto opatrovníka; zákonný zástupce nebo opatrovník má stejné procesní postavení jako poplatník</w:t>
      </w:r>
      <w:r w:rsidR="007A65BA" w:rsidRPr="002E0EAD">
        <w:rPr>
          <w:rFonts w:ascii="Arial" w:hAnsi="Arial" w:cs="Arial"/>
          <w:sz w:val="22"/>
          <w:szCs w:val="22"/>
        </w:rPr>
        <w:t>.</w:t>
      </w:r>
    </w:p>
    <w:p w:rsidR="007A65BA" w:rsidRPr="002E0EAD" w:rsidRDefault="002333C1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 případě podle odstavce 1 vyměří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poplatek zákon</w:t>
      </w:r>
      <w:r w:rsidR="005D3C5A" w:rsidRPr="002E0EAD">
        <w:rPr>
          <w:rFonts w:ascii="Arial" w:hAnsi="Arial" w:cs="Arial"/>
          <w:sz w:val="22"/>
          <w:szCs w:val="22"/>
        </w:rPr>
        <w:t>nému zástupci nebo opatrovníkovi</w:t>
      </w:r>
      <w:r w:rsidRPr="002E0EAD">
        <w:rPr>
          <w:rFonts w:ascii="Arial" w:hAnsi="Arial" w:cs="Arial"/>
          <w:sz w:val="22"/>
          <w:szCs w:val="22"/>
        </w:rPr>
        <w:t xml:space="preserve"> poplatníka</w:t>
      </w:r>
      <w:r w:rsidR="007A65BA" w:rsidRPr="002E0EAD">
        <w:rPr>
          <w:rFonts w:ascii="Arial" w:hAnsi="Arial" w:cs="Arial"/>
          <w:sz w:val="22"/>
          <w:szCs w:val="22"/>
        </w:rPr>
        <w:t>.</w:t>
      </w:r>
    </w:p>
    <w:p w:rsidR="002333C1" w:rsidRPr="002E0EAD" w:rsidRDefault="005D3C5A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Je-li zákonných zástupců nebo opatrovníků více, jsou povinni plnit poplatkovou povinnost společně a nerozdílně.</w:t>
      </w:r>
    </w:p>
    <w:p w:rsidR="006146CA" w:rsidRPr="002E0EAD" w:rsidRDefault="006146CA" w:rsidP="006146CA">
      <w:pPr>
        <w:pStyle w:val="slalnk"/>
        <w:spacing w:before="480"/>
        <w:ind w:left="3540" w:firstLine="708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10</w:t>
      </w:r>
    </w:p>
    <w:p w:rsidR="006146CA" w:rsidRPr="002E0EAD" w:rsidRDefault="00B76495" w:rsidP="00B76495">
      <w:pPr>
        <w:pStyle w:val="Nzvylnk"/>
        <w:ind w:left="3399" w:firstLine="141"/>
        <w:jc w:val="left"/>
        <w:rPr>
          <w:rFonts w:ascii="Arial" w:hAnsi="Arial" w:cs="Arial"/>
        </w:rPr>
      </w:pPr>
      <w:r>
        <w:rPr>
          <w:rFonts w:ascii="Arial" w:hAnsi="Arial" w:cs="Arial"/>
        </w:rPr>
        <w:t>Společná ustanovení</w:t>
      </w:r>
    </w:p>
    <w:p w:rsidR="00D042DD" w:rsidRDefault="00D042DD" w:rsidP="00D042DD">
      <w:pPr>
        <w:numPr>
          <w:ilvl w:val="0"/>
          <w:numId w:val="2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D042DD">
        <w:rPr>
          <w:rFonts w:ascii="Arial" w:hAnsi="Arial" w:cs="Arial"/>
          <w:sz w:val="22"/>
          <w:szCs w:val="22"/>
        </w:rPr>
        <w:t>Ustanovení o nemovité věci se použijí obdobně i na jednotku, která je vymezena podle zákona o vlastnictví bytů, spolu s touto jednotkou spojeným podílem na společných částech domu, a pokud je s ní spojeno vlastnictví k pozemku, tak i spolu s podílem na tomto pozemku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18"/>
      </w:r>
    </w:p>
    <w:p w:rsidR="00D042DD" w:rsidRPr="002E0EAD" w:rsidRDefault="00D042DD" w:rsidP="00D042DD">
      <w:pPr>
        <w:numPr>
          <w:ilvl w:val="0"/>
          <w:numId w:val="2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D042DD">
        <w:rPr>
          <w:rFonts w:ascii="Arial" w:hAnsi="Arial" w:cs="Arial"/>
          <w:sz w:val="22"/>
          <w:szCs w:val="22"/>
        </w:rPr>
        <w:t>Na svěřenský fond, podílový fond nebo fond obhospodařovaný penzijní společností, do kterých je vložena nemovitá věc, se pro účely poplatků za komunální odpad hledí jako na vlastníka této nemovité věci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19"/>
      </w:r>
    </w:p>
    <w:p w:rsidR="00D042DD" w:rsidRPr="002E0EAD" w:rsidRDefault="00D042DD" w:rsidP="00D042DD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>Čl. 1</w:t>
      </w:r>
      <w:r w:rsidR="00CD0C08">
        <w:rPr>
          <w:rFonts w:ascii="Arial" w:hAnsi="Arial" w:cs="Arial"/>
        </w:rPr>
        <w:t>1</w:t>
      </w:r>
    </w:p>
    <w:p w:rsidR="006962AD" w:rsidRPr="002E0EAD" w:rsidRDefault="00D16B50" w:rsidP="00D16B50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Přechodné</w:t>
      </w:r>
      <w:r w:rsidR="00EE07B0" w:rsidRPr="002E0EAD">
        <w:rPr>
          <w:rFonts w:ascii="Arial" w:hAnsi="Arial" w:cs="Arial"/>
        </w:rPr>
        <w:t xml:space="preserve"> </w:t>
      </w:r>
      <w:r w:rsidR="00131160" w:rsidRPr="002E0EAD">
        <w:rPr>
          <w:rFonts w:ascii="Arial" w:hAnsi="Arial" w:cs="Arial"/>
        </w:rPr>
        <w:t>ustanovení</w:t>
      </w:r>
    </w:p>
    <w:p w:rsidR="00EE07B0" w:rsidRDefault="00EE07B0" w:rsidP="00D16B50">
      <w:pPr>
        <w:spacing w:before="12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Poplatkové povinnosti vzniklé před nabytím účinnost</w:t>
      </w:r>
      <w:r w:rsidR="005E7B72" w:rsidRPr="002E0EAD">
        <w:rPr>
          <w:rFonts w:ascii="Arial" w:hAnsi="Arial" w:cs="Arial"/>
          <w:sz w:val="22"/>
          <w:szCs w:val="22"/>
        </w:rPr>
        <w:t>i</w:t>
      </w:r>
      <w:r w:rsidRPr="002E0EAD">
        <w:rPr>
          <w:rFonts w:ascii="Arial" w:hAnsi="Arial" w:cs="Arial"/>
          <w:sz w:val="22"/>
          <w:szCs w:val="22"/>
        </w:rPr>
        <w:t xml:space="preserve"> této vyhlášky se posuzují </w:t>
      </w:r>
      <w:r w:rsidR="001B6CD8" w:rsidRPr="002E0EAD">
        <w:rPr>
          <w:rFonts w:ascii="Arial" w:hAnsi="Arial" w:cs="Arial"/>
          <w:sz w:val="22"/>
          <w:szCs w:val="22"/>
        </w:rPr>
        <w:t>po</w:t>
      </w:r>
      <w:r w:rsidRPr="002E0EAD">
        <w:rPr>
          <w:rFonts w:ascii="Arial" w:hAnsi="Arial" w:cs="Arial"/>
          <w:sz w:val="22"/>
          <w:szCs w:val="22"/>
        </w:rPr>
        <w:t xml:space="preserve">dle </w:t>
      </w:r>
      <w:r w:rsidR="001B6CD8" w:rsidRPr="002E0EAD">
        <w:rPr>
          <w:rFonts w:ascii="Arial" w:hAnsi="Arial" w:cs="Arial"/>
          <w:sz w:val="22"/>
          <w:szCs w:val="22"/>
        </w:rPr>
        <w:t xml:space="preserve">dosavadních </w:t>
      </w:r>
      <w:r w:rsidRPr="002E0EAD">
        <w:rPr>
          <w:rFonts w:ascii="Arial" w:hAnsi="Arial" w:cs="Arial"/>
          <w:sz w:val="22"/>
          <w:szCs w:val="22"/>
        </w:rPr>
        <w:t>právních předpisů</w:t>
      </w:r>
      <w:r w:rsidR="00A05EA6" w:rsidRPr="002E0EAD">
        <w:rPr>
          <w:rFonts w:ascii="Arial" w:hAnsi="Arial" w:cs="Arial"/>
          <w:sz w:val="22"/>
          <w:szCs w:val="22"/>
        </w:rPr>
        <w:t>.</w:t>
      </w:r>
    </w:p>
    <w:p w:rsidR="006962AD" w:rsidRPr="002E0EAD" w:rsidRDefault="006962AD" w:rsidP="006962AD">
      <w:pPr>
        <w:tabs>
          <w:tab w:val="left" w:pos="3780"/>
        </w:tabs>
        <w:jc w:val="both"/>
        <w:rPr>
          <w:rFonts w:ascii="Arial" w:hAnsi="Arial" w:cs="Arial"/>
          <w:i/>
          <w:color w:val="0070C0"/>
          <w:sz w:val="20"/>
          <w:szCs w:val="20"/>
        </w:rPr>
      </w:pPr>
    </w:p>
    <w:p w:rsidR="008658CA" w:rsidRPr="002E0EAD" w:rsidRDefault="005523AF" w:rsidP="008658CA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1</w:t>
      </w:r>
      <w:r w:rsidR="00CD0C08">
        <w:rPr>
          <w:rFonts w:ascii="Arial" w:hAnsi="Arial" w:cs="Arial"/>
        </w:rPr>
        <w:t>2</w:t>
      </w:r>
    </w:p>
    <w:p w:rsidR="008658CA" w:rsidRPr="002E0EAD" w:rsidRDefault="008658CA" w:rsidP="008658CA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2E0EAD">
        <w:rPr>
          <w:rFonts w:ascii="Arial" w:hAnsi="Arial" w:cs="Arial"/>
        </w:rPr>
        <w:t>rušovací ustanovení</w:t>
      </w:r>
    </w:p>
    <w:p w:rsidR="008658CA" w:rsidRPr="002E0EAD" w:rsidRDefault="00510380" w:rsidP="008658CA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bookmarkStart w:id="0" w:name="_Hlk54595723"/>
      <w:r>
        <w:rPr>
          <w:rFonts w:ascii="Arial" w:hAnsi="Arial" w:cs="Arial"/>
          <w:sz w:val="22"/>
          <w:szCs w:val="22"/>
        </w:rPr>
        <w:t>Ruší</w:t>
      </w:r>
      <w:r w:rsidR="008658CA" w:rsidRPr="002E0EAD">
        <w:rPr>
          <w:rFonts w:ascii="Arial" w:hAnsi="Arial" w:cs="Arial"/>
          <w:sz w:val="22"/>
          <w:szCs w:val="22"/>
        </w:rPr>
        <w:t xml:space="preserve"> se obecně závazná vyhláška </w:t>
      </w:r>
      <w:bookmarkEnd w:id="0"/>
      <w:r w:rsidR="008658CA" w:rsidRPr="002E0EAD">
        <w:rPr>
          <w:rFonts w:ascii="Arial" w:hAnsi="Arial" w:cs="Arial"/>
          <w:sz w:val="22"/>
          <w:szCs w:val="22"/>
        </w:rPr>
        <w:t xml:space="preserve">č. </w:t>
      </w:r>
      <w:r w:rsidR="00D16B50">
        <w:rPr>
          <w:rFonts w:ascii="Arial" w:hAnsi="Arial" w:cs="Arial"/>
          <w:sz w:val="22"/>
          <w:szCs w:val="22"/>
        </w:rPr>
        <w:t>2/2020, o poplatku za komunální odpad, ze dne 13. 1. 2020.</w:t>
      </w:r>
    </w:p>
    <w:p w:rsidR="008658CA" w:rsidRDefault="008658CA" w:rsidP="006C4CC7">
      <w:pPr>
        <w:spacing w:before="120" w:line="264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5523AF">
        <w:rPr>
          <w:rFonts w:ascii="Arial" w:hAnsi="Arial" w:cs="Arial"/>
        </w:rPr>
        <w:t>1</w:t>
      </w:r>
      <w:r w:rsidR="00211F22">
        <w:rPr>
          <w:rFonts w:ascii="Arial" w:hAnsi="Arial" w:cs="Arial"/>
        </w:rPr>
        <w:t>3</w:t>
      </w:r>
    </w:p>
    <w:p w:rsidR="008D6906" w:rsidRPr="00510380" w:rsidRDefault="00131160" w:rsidP="00510380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Účinnost</w:t>
      </w:r>
    </w:p>
    <w:p w:rsidR="008D6906" w:rsidRPr="002E0EAD" w:rsidRDefault="008D6906" w:rsidP="008D6906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Tato vyhláška nabývá</w:t>
      </w:r>
      <w:r w:rsidR="00510380">
        <w:rPr>
          <w:rFonts w:ascii="Arial" w:hAnsi="Arial" w:cs="Arial"/>
          <w:sz w:val="22"/>
          <w:szCs w:val="22"/>
        </w:rPr>
        <w:t xml:space="preserve"> účinnosti dnem 1</w:t>
      </w:r>
      <w:r w:rsidRPr="002E0EAD">
        <w:rPr>
          <w:rFonts w:ascii="Arial" w:hAnsi="Arial" w:cs="Arial"/>
          <w:sz w:val="22"/>
          <w:szCs w:val="22"/>
        </w:rPr>
        <w:t>.</w:t>
      </w:r>
      <w:r w:rsidR="00510380">
        <w:rPr>
          <w:rFonts w:ascii="Arial" w:hAnsi="Arial" w:cs="Arial"/>
          <w:sz w:val="22"/>
          <w:szCs w:val="22"/>
        </w:rPr>
        <w:t xml:space="preserve"> ledna 2022.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:rsidR="0093742A" w:rsidRDefault="0093742A" w:rsidP="00510380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:rsidR="00E92709" w:rsidRDefault="00E92709" w:rsidP="00510380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:rsidR="00E92709" w:rsidRDefault="00E92709" w:rsidP="00510380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:rsidR="00E92709" w:rsidRPr="002E0EAD" w:rsidRDefault="00E92709" w:rsidP="00510380">
      <w:pPr>
        <w:pStyle w:val="Nzvylnk"/>
        <w:jc w:val="left"/>
        <w:rPr>
          <w:rFonts w:ascii="Arial" w:hAnsi="Arial" w:cs="Arial"/>
          <w:color w:val="0070C0"/>
          <w:sz w:val="22"/>
          <w:szCs w:val="22"/>
        </w:rPr>
      </w:pPr>
      <w:bookmarkStart w:id="1" w:name="_GoBack"/>
      <w:bookmarkEnd w:id="1"/>
    </w:p>
    <w:p w:rsidR="00131160" w:rsidRPr="002E0EAD" w:rsidRDefault="00131160" w:rsidP="006402B9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131160" w:rsidRPr="002E0EAD" w:rsidRDefault="00D16B50" w:rsidP="006402B9">
      <w:pPr>
        <w:pStyle w:val="Zkladntext"/>
        <w:tabs>
          <w:tab w:val="left" w:pos="1440"/>
          <w:tab w:val="left" w:pos="7020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</w:p>
    <w:p w:rsidR="00131160" w:rsidRPr="002E0EAD" w:rsidRDefault="00131160" w:rsidP="006402B9">
      <w:pPr>
        <w:pStyle w:val="Zkladntext"/>
        <w:tabs>
          <w:tab w:val="left" w:pos="720"/>
          <w:tab w:val="left" w:pos="6120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r w:rsidRPr="002E0EAD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2E0EAD">
        <w:rPr>
          <w:rFonts w:ascii="Arial" w:hAnsi="Arial" w:cs="Arial"/>
          <w:i/>
          <w:sz w:val="22"/>
          <w:szCs w:val="22"/>
        </w:rPr>
        <w:tab/>
        <w:t>..........................................</w:t>
      </w:r>
    </w:p>
    <w:p w:rsidR="00131160" w:rsidRPr="002E0EAD" w:rsidRDefault="00D16B50" w:rsidP="006402B9">
      <w:pPr>
        <w:pStyle w:val="Zkladntext"/>
        <w:tabs>
          <w:tab w:val="left" w:pos="1080"/>
          <w:tab w:val="left" w:pos="6660"/>
        </w:tabs>
        <w:spacing w:after="0" w:line="264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Josef Zilvar </w:t>
      </w:r>
      <w:r>
        <w:rPr>
          <w:rFonts w:ascii="Arial" w:hAnsi="Arial" w:cs="Arial"/>
          <w:sz w:val="22"/>
          <w:szCs w:val="22"/>
        </w:rPr>
        <w:tab/>
        <w:t>Bc. Eva Hynková</w:t>
      </w:r>
    </w:p>
    <w:p w:rsidR="00131160" w:rsidRPr="002E0EAD" w:rsidRDefault="00131160" w:rsidP="006402B9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ab/>
        <w:t>místostarosta</w:t>
      </w:r>
      <w:r w:rsidRPr="002E0EAD">
        <w:rPr>
          <w:rFonts w:ascii="Arial" w:hAnsi="Arial" w:cs="Arial"/>
          <w:sz w:val="22"/>
          <w:szCs w:val="22"/>
        </w:rPr>
        <w:tab/>
        <w:t>starost</w:t>
      </w:r>
      <w:r w:rsidR="00D16B50">
        <w:rPr>
          <w:rFonts w:ascii="Arial" w:hAnsi="Arial" w:cs="Arial"/>
          <w:sz w:val="22"/>
          <w:szCs w:val="22"/>
        </w:rPr>
        <w:t>k</w:t>
      </w:r>
      <w:r w:rsidRPr="002E0EAD">
        <w:rPr>
          <w:rFonts w:ascii="Arial" w:hAnsi="Arial" w:cs="Arial"/>
          <w:sz w:val="22"/>
          <w:szCs w:val="22"/>
        </w:rPr>
        <w:t>a</w:t>
      </w:r>
    </w:p>
    <w:p w:rsidR="00131160" w:rsidRPr="002E0EAD" w:rsidRDefault="00131160" w:rsidP="006402B9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</w:p>
    <w:p w:rsidR="00E92709" w:rsidRDefault="00E92709" w:rsidP="0033112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</w:p>
    <w:p w:rsidR="00E92709" w:rsidRDefault="00E92709" w:rsidP="0033112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</w:p>
    <w:p w:rsidR="00E92709" w:rsidRDefault="00E92709" w:rsidP="0033112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</w:p>
    <w:p w:rsidR="00E92709" w:rsidRDefault="00131160" w:rsidP="0033112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Vyvěšeno na úřední desce dne:</w:t>
      </w:r>
      <w:r w:rsidR="00D16B50">
        <w:rPr>
          <w:rFonts w:ascii="Arial" w:hAnsi="Arial" w:cs="Arial"/>
          <w:sz w:val="22"/>
          <w:szCs w:val="22"/>
        </w:rPr>
        <w:t xml:space="preserve"> </w:t>
      </w:r>
      <w:r w:rsidR="00E92709">
        <w:rPr>
          <w:rFonts w:ascii="Arial" w:hAnsi="Arial" w:cs="Arial"/>
          <w:sz w:val="22"/>
          <w:szCs w:val="22"/>
        </w:rPr>
        <w:t xml:space="preserve">16. 10. 2021 </w:t>
      </w:r>
    </w:p>
    <w:p w:rsidR="00A05EA6" w:rsidRDefault="00131160" w:rsidP="0033112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Sejmuto z úřední desky dne:</w:t>
      </w:r>
      <w:r w:rsidR="00E92709">
        <w:rPr>
          <w:rFonts w:ascii="Arial" w:hAnsi="Arial" w:cs="Arial"/>
          <w:sz w:val="22"/>
          <w:szCs w:val="22"/>
        </w:rPr>
        <w:t xml:space="preserve">       05. 11. 2021 </w:t>
      </w:r>
    </w:p>
    <w:p w:rsidR="00B00FAC" w:rsidRPr="00510380" w:rsidRDefault="00B00FAC" w:rsidP="00B00FAC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510380">
        <w:rPr>
          <w:rFonts w:ascii="Arial" w:hAnsi="Arial" w:cs="Arial"/>
          <w:sz w:val="22"/>
          <w:szCs w:val="22"/>
        </w:rPr>
        <w:t>Zveřejnění vyhlášky bylo shodně provedeno na elektronické úřední desce.</w:t>
      </w:r>
    </w:p>
    <w:p w:rsidR="00B00FAC" w:rsidRPr="00EB7FA0" w:rsidRDefault="00B00FAC" w:rsidP="0033112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</w:p>
    <w:sectPr w:rsidR="00B00FAC" w:rsidRPr="00EB7FA0" w:rsidSect="000C42D4">
      <w:footerReference w:type="default" r:id="rId9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103" w:rsidRDefault="00991103">
      <w:r>
        <w:separator/>
      </w:r>
    </w:p>
  </w:endnote>
  <w:endnote w:type="continuationSeparator" w:id="0">
    <w:p w:rsidR="00991103" w:rsidRDefault="00991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C28" w:rsidRDefault="00303105">
    <w:pPr>
      <w:pStyle w:val="Zpat"/>
      <w:jc w:val="center"/>
    </w:pPr>
    <w:r>
      <w:fldChar w:fldCharType="begin"/>
    </w:r>
    <w:r w:rsidR="00C54C28">
      <w:instrText>PAGE   \* MERGEFORMAT</w:instrText>
    </w:r>
    <w:r>
      <w:fldChar w:fldCharType="separate"/>
    </w:r>
    <w:r w:rsidR="00E92709">
      <w:rPr>
        <w:noProof/>
      </w:rPr>
      <w:t>5</w:t>
    </w:r>
    <w:r>
      <w:fldChar w:fldCharType="end"/>
    </w:r>
  </w:p>
  <w:p w:rsidR="00B10E4F" w:rsidRDefault="00B10E4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103" w:rsidRDefault="00991103">
      <w:r>
        <w:separator/>
      </w:r>
    </w:p>
  </w:footnote>
  <w:footnote w:type="continuationSeparator" w:id="0">
    <w:p w:rsidR="00991103" w:rsidRDefault="00991103">
      <w:r>
        <w:continuationSeparator/>
      </w:r>
    </w:p>
  </w:footnote>
  <w:footnote w:id="1">
    <w:p w:rsidR="009D02DA" w:rsidRPr="00BD6700" w:rsidRDefault="009D02DA" w:rsidP="00C1031D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Style w:val="Znakapoznpodarou"/>
        </w:rPr>
        <w:footnoteRef/>
      </w:r>
      <w:r w:rsidRPr="00F137F9">
        <w:rPr>
          <w:rStyle w:val="Znakapoznpodarou"/>
        </w:rPr>
        <w:t xml:space="preserve"> </w:t>
      </w:r>
      <w:r w:rsidRPr="002E0EAD">
        <w:rPr>
          <w:rFonts w:ascii="Arial" w:hAnsi="Arial" w:cs="Arial"/>
          <w:sz w:val="18"/>
          <w:szCs w:val="18"/>
        </w:rPr>
        <w:t>§ 15 odst. 1 zákona</w:t>
      </w:r>
      <w:r w:rsidR="00C1031D">
        <w:rPr>
          <w:rFonts w:ascii="Arial" w:hAnsi="Arial" w:cs="Arial"/>
          <w:sz w:val="18"/>
          <w:szCs w:val="18"/>
        </w:rPr>
        <w:t xml:space="preserve"> o místních poplatcích</w:t>
      </w:r>
    </w:p>
  </w:footnote>
  <w:footnote w:id="2">
    <w:p w:rsidR="00131160" w:rsidRPr="00C76E56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Style w:val="Znakapoznpodarou"/>
        </w:rPr>
        <w:footnoteRef/>
      </w:r>
      <w:r w:rsidR="00900DCA" w:rsidRPr="00F137F9">
        <w:rPr>
          <w:rStyle w:val="Znakapoznpodarou"/>
        </w:rPr>
        <w:t xml:space="preserve"> </w:t>
      </w:r>
      <w:r w:rsidR="00900DCA" w:rsidRPr="009E188F">
        <w:rPr>
          <w:rStyle w:val="Znakapoznpodarou"/>
          <w:vertAlign w:val="baseline"/>
        </w:rPr>
        <w:t>§</w:t>
      </w:r>
      <w:r w:rsidR="00900DCA">
        <w:rPr>
          <w:rFonts w:ascii="Arial" w:hAnsi="Arial" w:cs="Arial"/>
          <w:sz w:val="18"/>
          <w:szCs w:val="18"/>
        </w:rPr>
        <w:t xml:space="preserve"> 10e</w:t>
      </w:r>
      <w:r w:rsidR="00E24E24">
        <w:rPr>
          <w:rFonts w:ascii="Arial" w:hAnsi="Arial" w:cs="Arial"/>
          <w:sz w:val="18"/>
          <w:szCs w:val="18"/>
        </w:rPr>
        <w:t xml:space="preserve"> </w:t>
      </w:r>
      <w:r w:rsidRPr="00C76E56">
        <w:rPr>
          <w:rFonts w:ascii="Arial" w:hAnsi="Arial" w:cs="Arial"/>
          <w:sz w:val="18"/>
          <w:szCs w:val="18"/>
        </w:rPr>
        <w:t>zákona o místních poplatcích</w:t>
      </w:r>
    </w:p>
  </w:footnote>
  <w:footnote w:id="3"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9E188F">
        <w:rPr>
          <w:rStyle w:val="Znakapoznpodarou"/>
        </w:rPr>
        <w:footnoteRef/>
      </w:r>
      <w:r w:rsidRPr="009E188F">
        <w:rPr>
          <w:rStyle w:val="Znakapoznpodarou"/>
        </w:rPr>
        <w:t xml:space="preserve"> </w:t>
      </w:r>
      <w:r w:rsidRPr="00F137F9">
        <w:rPr>
          <w:rFonts w:ascii="Arial" w:hAnsi="Arial" w:cs="Arial"/>
          <w:sz w:val="18"/>
          <w:szCs w:val="18"/>
        </w:rPr>
        <w:t xml:space="preserve">Za přihlášení fyzické osoby se podle § 16c zákona o místních poplatcích považuje 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 xml:space="preserve">a) přihlášení k trvalému pobytu podle zákona o evidenci obyvatel, nebo  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b) ohlášení místa pobytu podle zákona o pobytu cizinců na území České republiky, zákona o azylu nebo zákona o dočasné ochraně cizinců, jde-li o cizince,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1. kterému byl povolen trvalý pobyt,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2. který na území České republiky pobývá přechodně po dobu delší než 3 měsíce,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3. který je žadatelem o udělení mezinárodní ochrany nebo osobou strpěnou na území podle zákona o azylu anebo žadatelem o poskytnutí dočasné ochrany podle zákona o dočasné ochraně cizinců, nebo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4. kterému byla udělena mezinárodní ochrana nebo jde o cizince požívajícího dočasné ochrany cizinců.</w:t>
      </w:r>
    </w:p>
  </w:footnote>
  <w:footnote w:id="4">
    <w:p w:rsidR="009E188F" w:rsidRDefault="009E188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E188F">
        <w:rPr>
          <w:rStyle w:val="Znakapoznpodarou"/>
          <w:vertAlign w:val="baseline"/>
        </w:rPr>
        <w:t>§</w:t>
      </w:r>
      <w:r>
        <w:rPr>
          <w:rFonts w:ascii="Arial" w:hAnsi="Arial" w:cs="Arial"/>
          <w:sz w:val="18"/>
          <w:szCs w:val="18"/>
        </w:rPr>
        <w:t xml:space="preserve"> 10p </w:t>
      </w:r>
      <w:r w:rsidRPr="00C76E56">
        <w:rPr>
          <w:rFonts w:ascii="Arial" w:hAnsi="Arial" w:cs="Arial"/>
          <w:sz w:val="18"/>
          <w:szCs w:val="18"/>
        </w:rPr>
        <w:t>zákona o místních poplatcích</w:t>
      </w:r>
    </w:p>
  </w:footnote>
  <w:footnote w:id="5">
    <w:p w:rsidR="00CD0C08" w:rsidRDefault="00CD0C0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0670C">
        <w:rPr>
          <w:rFonts w:ascii="Arial" w:hAnsi="Arial" w:cs="Arial"/>
          <w:sz w:val="18"/>
          <w:szCs w:val="18"/>
        </w:rPr>
        <w:t>§ 1</w:t>
      </w:r>
      <w:r>
        <w:rPr>
          <w:rFonts w:ascii="Arial" w:hAnsi="Arial" w:cs="Arial"/>
          <w:sz w:val="18"/>
          <w:szCs w:val="18"/>
        </w:rPr>
        <w:t>0o</w:t>
      </w:r>
      <w:r w:rsidRPr="002765B6">
        <w:rPr>
          <w:rFonts w:ascii="Arial" w:hAnsi="Arial" w:cs="Arial"/>
          <w:sz w:val="18"/>
          <w:szCs w:val="18"/>
        </w:rPr>
        <w:t xml:space="preserve"> odst. </w:t>
      </w:r>
      <w:r>
        <w:rPr>
          <w:rFonts w:ascii="Arial" w:hAnsi="Arial" w:cs="Arial"/>
          <w:sz w:val="18"/>
          <w:szCs w:val="18"/>
        </w:rPr>
        <w:t>1</w:t>
      </w:r>
      <w:r w:rsidRPr="002765B6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6">
    <w:p w:rsidR="00087ACD" w:rsidRPr="002765B6" w:rsidRDefault="00087ACD" w:rsidP="00087ACD">
      <w:pPr>
        <w:pStyle w:val="Textpoznpodarou"/>
        <w:rPr>
          <w:rFonts w:ascii="Arial" w:hAnsi="Arial" w:cs="Arial"/>
          <w:sz w:val="18"/>
          <w:szCs w:val="18"/>
        </w:rPr>
      </w:pPr>
      <w:r w:rsidRPr="0050670C">
        <w:rPr>
          <w:rStyle w:val="Znakapoznpodarou"/>
          <w:rFonts w:ascii="Arial" w:hAnsi="Arial" w:cs="Arial"/>
          <w:sz w:val="18"/>
          <w:szCs w:val="18"/>
        </w:rPr>
        <w:footnoteRef/>
      </w:r>
      <w:r w:rsidRPr="0050670C">
        <w:rPr>
          <w:rFonts w:ascii="Arial" w:hAnsi="Arial" w:cs="Arial"/>
          <w:sz w:val="18"/>
          <w:szCs w:val="18"/>
        </w:rPr>
        <w:t xml:space="preserve"> § 1</w:t>
      </w:r>
      <w:r w:rsidRPr="002765B6">
        <w:rPr>
          <w:rFonts w:ascii="Arial" w:hAnsi="Arial" w:cs="Arial"/>
          <w:sz w:val="18"/>
          <w:szCs w:val="18"/>
        </w:rPr>
        <w:t>4a odst. 2 zákona o místních poplatcích</w:t>
      </w:r>
    </w:p>
  </w:footnote>
  <w:footnote w:id="7">
    <w:p w:rsidR="008560D9" w:rsidRPr="008560D9" w:rsidRDefault="008560D9">
      <w:pPr>
        <w:pStyle w:val="Textpoznpodarou"/>
        <w:rPr>
          <w:rFonts w:ascii="Arial" w:hAnsi="Arial" w:cs="Arial"/>
          <w:sz w:val="18"/>
          <w:szCs w:val="18"/>
        </w:rPr>
      </w:pPr>
      <w:r w:rsidRPr="008560D9">
        <w:rPr>
          <w:rStyle w:val="Znakapoznpodarou"/>
          <w:rFonts w:ascii="Arial" w:hAnsi="Arial" w:cs="Arial"/>
          <w:sz w:val="18"/>
          <w:szCs w:val="18"/>
        </w:rPr>
        <w:footnoteRef/>
      </w:r>
      <w:r w:rsidRPr="008560D9">
        <w:rPr>
          <w:rFonts w:ascii="Arial" w:hAnsi="Arial" w:cs="Arial"/>
          <w:sz w:val="18"/>
          <w:szCs w:val="18"/>
        </w:rPr>
        <w:t xml:space="preserve"> § 14a odst. </w:t>
      </w:r>
      <w:r w:rsidR="00956B13">
        <w:rPr>
          <w:rFonts w:ascii="Arial" w:hAnsi="Arial" w:cs="Arial"/>
          <w:sz w:val="18"/>
          <w:szCs w:val="18"/>
        </w:rPr>
        <w:t>3</w:t>
      </w:r>
      <w:r w:rsidRPr="008560D9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8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14a odst. </w:t>
      </w:r>
      <w:r w:rsidR="00956B13">
        <w:rPr>
          <w:rFonts w:ascii="Arial" w:hAnsi="Arial" w:cs="Arial"/>
          <w:sz w:val="18"/>
          <w:szCs w:val="18"/>
        </w:rPr>
        <w:t>4</w:t>
      </w:r>
      <w:r w:rsidRPr="00A04C8B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9">
    <w:p w:rsidR="00DD09F5" w:rsidRDefault="00DD09F5" w:rsidP="00DD09F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14a odst. 5 zákona o místních poplatcích</w:t>
      </w:r>
    </w:p>
  </w:footnote>
  <w:footnote w:id="10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 </w:t>
      </w:r>
      <w:r w:rsidRPr="006A4A80">
        <w:rPr>
          <w:rFonts w:ascii="Arial" w:hAnsi="Arial" w:cs="Arial"/>
          <w:sz w:val="18"/>
          <w:szCs w:val="18"/>
        </w:rPr>
        <w:t xml:space="preserve">§ 10h odst. 2 ve spojení s § 10o </w:t>
      </w:r>
      <w:r>
        <w:rPr>
          <w:rFonts w:ascii="Arial" w:hAnsi="Arial" w:cs="Arial"/>
          <w:sz w:val="18"/>
          <w:szCs w:val="18"/>
        </w:rPr>
        <w:t>odst. 2 zákona o místních poplatcích</w:t>
      </w:r>
    </w:p>
  </w:footnote>
  <w:footnote w:id="11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§ </w:t>
      </w:r>
      <w:r w:rsidRPr="006A4A80">
        <w:rPr>
          <w:rFonts w:ascii="Arial" w:hAnsi="Arial" w:cs="Arial"/>
          <w:sz w:val="18"/>
          <w:szCs w:val="18"/>
        </w:rPr>
        <w:t xml:space="preserve">10h odst. </w:t>
      </w:r>
      <w:r>
        <w:rPr>
          <w:rFonts w:ascii="Arial" w:hAnsi="Arial" w:cs="Arial"/>
          <w:sz w:val="18"/>
          <w:szCs w:val="18"/>
        </w:rPr>
        <w:t>3</w:t>
      </w:r>
      <w:r w:rsidRPr="006A4A80">
        <w:rPr>
          <w:rFonts w:ascii="Arial" w:hAnsi="Arial" w:cs="Arial"/>
          <w:sz w:val="18"/>
          <w:szCs w:val="18"/>
        </w:rPr>
        <w:t xml:space="preserve"> ve spojení s § 10o </w:t>
      </w:r>
      <w:r>
        <w:rPr>
          <w:rFonts w:ascii="Arial" w:hAnsi="Arial" w:cs="Arial"/>
          <w:sz w:val="18"/>
          <w:szCs w:val="18"/>
        </w:rPr>
        <w:t>odst. 2 zákona o místních poplatcích</w:t>
      </w:r>
    </w:p>
  </w:footnote>
  <w:footnote w:id="12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10g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3">
    <w:p w:rsidR="00D16B50" w:rsidRPr="00D16B50" w:rsidRDefault="00D16B50" w:rsidP="00D16B50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D16B50">
        <w:rPr>
          <w:rFonts w:ascii="Arial" w:hAnsi="Arial" w:cs="Arial"/>
          <w:sz w:val="18"/>
          <w:szCs w:val="18"/>
        </w:rPr>
        <w:t>zákon č. 108/2006 Sb., o sociálních službách, ve znění pozdějších předpisů</w:t>
      </w:r>
    </w:p>
    <w:p w:rsidR="00D16B50" w:rsidRDefault="00D16B50">
      <w:pPr>
        <w:pStyle w:val="Textpoznpodarou"/>
      </w:pPr>
    </w:p>
  </w:footnote>
  <w:footnote w:id="14">
    <w:p w:rsidR="00F71D1C" w:rsidRPr="00BA1E8D" w:rsidRDefault="00F71D1C" w:rsidP="00F71D1C">
      <w:pPr>
        <w:pStyle w:val="Textpoznpodarou"/>
        <w:rPr>
          <w:rFonts w:ascii="Arial" w:hAnsi="Arial" w:cs="Arial"/>
          <w:sz w:val="18"/>
          <w:szCs w:val="18"/>
        </w:rPr>
      </w:pPr>
      <w:r w:rsidRPr="00BA1E8D">
        <w:rPr>
          <w:rStyle w:val="Znakapoznpodarou"/>
          <w:rFonts w:ascii="Arial" w:hAnsi="Arial" w:cs="Arial"/>
          <w:sz w:val="18"/>
          <w:szCs w:val="18"/>
        </w:rPr>
        <w:footnoteRef/>
      </w:r>
      <w:r w:rsidRPr="00BA1E8D">
        <w:rPr>
          <w:rFonts w:ascii="Arial" w:hAnsi="Arial" w:cs="Arial"/>
          <w:sz w:val="18"/>
          <w:szCs w:val="18"/>
        </w:rPr>
        <w:t xml:space="preserve"> § 14a odst. </w:t>
      </w:r>
      <w:r>
        <w:rPr>
          <w:rFonts w:ascii="Arial" w:hAnsi="Arial" w:cs="Arial"/>
          <w:sz w:val="18"/>
          <w:szCs w:val="18"/>
        </w:rPr>
        <w:t>6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5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1 zákona o místních poplatcích</w:t>
      </w:r>
    </w:p>
  </w:footnote>
  <w:footnote w:id="16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3 zákona o místních poplatcích</w:t>
      </w:r>
    </w:p>
  </w:footnote>
  <w:footnote w:id="17">
    <w:p w:rsidR="004F6539" w:rsidRDefault="004F6539">
      <w:pPr>
        <w:pStyle w:val="Textpoznpodarou"/>
      </w:pPr>
      <w:r w:rsidRPr="00040EA6">
        <w:rPr>
          <w:rStyle w:val="Znakapoznpodarou"/>
          <w:rFonts w:ascii="Arial" w:hAnsi="Arial" w:cs="Arial"/>
          <w:sz w:val="18"/>
          <w:szCs w:val="18"/>
        </w:rPr>
        <w:footnoteRef/>
      </w:r>
      <w:r w:rsidRPr="00040EA6">
        <w:rPr>
          <w:rFonts w:ascii="Arial" w:hAnsi="Arial" w:cs="Arial"/>
          <w:sz w:val="18"/>
          <w:szCs w:val="18"/>
        </w:rPr>
        <w:t xml:space="preserve"> </w:t>
      </w:r>
      <w:r w:rsidRPr="004F6539">
        <w:rPr>
          <w:rFonts w:ascii="Arial" w:hAnsi="Arial" w:cs="Arial"/>
          <w:sz w:val="18"/>
          <w:szCs w:val="18"/>
        </w:rPr>
        <w:t>§ 12 zákona o místních poplatcí</w:t>
      </w:r>
      <w:r>
        <w:rPr>
          <w:rFonts w:ascii="Arial" w:hAnsi="Arial" w:cs="Arial"/>
          <w:sz w:val="18"/>
          <w:szCs w:val="18"/>
        </w:rPr>
        <w:t>c</w:t>
      </w:r>
      <w:r w:rsidRPr="004F6539">
        <w:rPr>
          <w:rFonts w:ascii="Arial" w:hAnsi="Arial" w:cs="Arial"/>
          <w:sz w:val="18"/>
          <w:szCs w:val="18"/>
        </w:rPr>
        <w:t>h</w:t>
      </w:r>
    </w:p>
  </w:footnote>
  <w:footnote w:id="18">
    <w:p w:rsidR="00D042DD" w:rsidRDefault="00D042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10q</w:t>
      </w:r>
      <w:r w:rsidRPr="00F137F9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9">
    <w:p w:rsidR="00D042DD" w:rsidRDefault="00D042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10r</w:t>
      </w:r>
      <w:r w:rsidRPr="00F137F9">
        <w:rPr>
          <w:rFonts w:ascii="Arial" w:hAnsi="Arial" w:cs="Arial"/>
          <w:sz w:val="18"/>
          <w:szCs w:val="18"/>
        </w:rPr>
        <w:t xml:space="preserve"> zákona o místních poplatcích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36416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471E7DA2"/>
    <w:multiLevelType w:val="hybridMultilevel"/>
    <w:tmpl w:val="367E012E"/>
    <w:lvl w:ilvl="0" w:tplc="15D607D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2FB0FB6"/>
    <w:multiLevelType w:val="multilevel"/>
    <w:tmpl w:val="FEC0BB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6760EE0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 w15:restartNumberingAfterBreak="0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33869F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5"/>
  </w:num>
  <w:num w:numId="2">
    <w:abstractNumId w:val="8"/>
  </w:num>
  <w:num w:numId="3">
    <w:abstractNumId w:val="20"/>
  </w:num>
  <w:num w:numId="4">
    <w:abstractNumId w:val="9"/>
  </w:num>
  <w:num w:numId="5">
    <w:abstractNumId w:val="6"/>
  </w:num>
  <w:num w:numId="6">
    <w:abstractNumId w:val="27"/>
  </w:num>
  <w:num w:numId="7">
    <w:abstractNumId w:val="12"/>
  </w:num>
  <w:num w:numId="8">
    <w:abstractNumId w:val="14"/>
  </w:num>
  <w:num w:numId="9">
    <w:abstractNumId w:val="11"/>
  </w:num>
  <w:num w:numId="10">
    <w:abstractNumId w:val="0"/>
  </w:num>
  <w:num w:numId="11">
    <w:abstractNumId w:val="10"/>
  </w:num>
  <w:num w:numId="12">
    <w:abstractNumId w:val="7"/>
  </w:num>
  <w:num w:numId="13">
    <w:abstractNumId w:val="18"/>
  </w:num>
  <w:num w:numId="14">
    <w:abstractNumId w:val="26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5"/>
  </w:num>
  <w:num w:numId="19">
    <w:abstractNumId w:val="24"/>
  </w:num>
  <w:num w:numId="20">
    <w:abstractNumId w:val="16"/>
  </w:num>
  <w:num w:numId="21">
    <w:abstractNumId w:val="21"/>
  </w:num>
  <w:num w:numId="22">
    <w:abstractNumId w:val="4"/>
  </w:num>
  <w:num w:numId="23">
    <w:abstractNumId w:val="28"/>
  </w:num>
  <w:num w:numId="2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9"/>
  </w:num>
  <w:num w:numId="28">
    <w:abstractNumId w:val="17"/>
  </w:num>
  <w:num w:numId="29">
    <w:abstractNumId w:val="2"/>
  </w:num>
  <w:num w:numId="30">
    <w:abstractNumId w:val="13"/>
  </w:num>
  <w:num w:numId="31">
    <w:abstractNumId w:val="13"/>
  </w:num>
  <w:num w:numId="32">
    <w:abstractNumId w:val="22"/>
  </w:num>
  <w:num w:numId="33">
    <w:abstractNumId w:val="25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1160"/>
    <w:rsid w:val="00003224"/>
    <w:rsid w:val="00010B51"/>
    <w:rsid w:val="000129AF"/>
    <w:rsid w:val="000166A8"/>
    <w:rsid w:val="00017B56"/>
    <w:rsid w:val="00021F63"/>
    <w:rsid w:val="000345D5"/>
    <w:rsid w:val="000408D0"/>
    <w:rsid w:val="00040EA6"/>
    <w:rsid w:val="000538DD"/>
    <w:rsid w:val="000566F2"/>
    <w:rsid w:val="00065D79"/>
    <w:rsid w:val="00066D7D"/>
    <w:rsid w:val="0007566F"/>
    <w:rsid w:val="00083621"/>
    <w:rsid w:val="00087ACD"/>
    <w:rsid w:val="000940DC"/>
    <w:rsid w:val="0009601A"/>
    <w:rsid w:val="000A2391"/>
    <w:rsid w:val="000A53C3"/>
    <w:rsid w:val="000A7524"/>
    <w:rsid w:val="000B5AD1"/>
    <w:rsid w:val="000C002A"/>
    <w:rsid w:val="000C42D4"/>
    <w:rsid w:val="000C7313"/>
    <w:rsid w:val="000C758D"/>
    <w:rsid w:val="000D3E28"/>
    <w:rsid w:val="000E2D28"/>
    <w:rsid w:val="000E741B"/>
    <w:rsid w:val="001061CD"/>
    <w:rsid w:val="00125EC7"/>
    <w:rsid w:val="00130094"/>
    <w:rsid w:val="00131160"/>
    <w:rsid w:val="0014154F"/>
    <w:rsid w:val="001465CC"/>
    <w:rsid w:val="00154BC3"/>
    <w:rsid w:val="00160729"/>
    <w:rsid w:val="00166420"/>
    <w:rsid w:val="00173886"/>
    <w:rsid w:val="00183310"/>
    <w:rsid w:val="00190222"/>
    <w:rsid w:val="00191186"/>
    <w:rsid w:val="001A0C3C"/>
    <w:rsid w:val="001B36E4"/>
    <w:rsid w:val="001B6CD8"/>
    <w:rsid w:val="001C1953"/>
    <w:rsid w:val="001E0982"/>
    <w:rsid w:val="001E37DD"/>
    <w:rsid w:val="001E38ED"/>
    <w:rsid w:val="001E74A9"/>
    <w:rsid w:val="001F2B36"/>
    <w:rsid w:val="001F34BB"/>
    <w:rsid w:val="001F7B84"/>
    <w:rsid w:val="00201893"/>
    <w:rsid w:val="002041CE"/>
    <w:rsid w:val="00211F22"/>
    <w:rsid w:val="00223690"/>
    <w:rsid w:val="00227C89"/>
    <w:rsid w:val="002333C1"/>
    <w:rsid w:val="00243C02"/>
    <w:rsid w:val="0024485C"/>
    <w:rsid w:val="00246383"/>
    <w:rsid w:val="0025107F"/>
    <w:rsid w:val="00252437"/>
    <w:rsid w:val="00260886"/>
    <w:rsid w:val="00264B52"/>
    <w:rsid w:val="00264E4B"/>
    <w:rsid w:val="002666C2"/>
    <w:rsid w:val="0027609E"/>
    <w:rsid w:val="002871C2"/>
    <w:rsid w:val="00297AF4"/>
    <w:rsid w:val="002A3A42"/>
    <w:rsid w:val="002B47E6"/>
    <w:rsid w:val="002C0C5C"/>
    <w:rsid w:val="002C307D"/>
    <w:rsid w:val="002C3721"/>
    <w:rsid w:val="002D05A9"/>
    <w:rsid w:val="002D1965"/>
    <w:rsid w:val="002D30C0"/>
    <w:rsid w:val="002E0EAD"/>
    <w:rsid w:val="002E6E4A"/>
    <w:rsid w:val="002F3690"/>
    <w:rsid w:val="002F4189"/>
    <w:rsid w:val="002F75B4"/>
    <w:rsid w:val="00300CCD"/>
    <w:rsid w:val="00302A97"/>
    <w:rsid w:val="00303105"/>
    <w:rsid w:val="00303591"/>
    <w:rsid w:val="00304575"/>
    <w:rsid w:val="00322107"/>
    <w:rsid w:val="003310BE"/>
    <w:rsid w:val="0033112D"/>
    <w:rsid w:val="00331F03"/>
    <w:rsid w:val="003338CC"/>
    <w:rsid w:val="00342E31"/>
    <w:rsid w:val="00350372"/>
    <w:rsid w:val="0036194E"/>
    <w:rsid w:val="00362A72"/>
    <w:rsid w:val="00363015"/>
    <w:rsid w:val="00371501"/>
    <w:rsid w:val="00371A61"/>
    <w:rsid w:val="0038283D"/>
    <w:rsid w:val="00383E0E"/>
    <w:rsid w:val="00384D76"/>
    <w:rsid w:val="0038599B"/>
    <w:rsid w:val="00386229"/>
    <w:rsid w:val="003911AE"/>
    <w:rsid w:val="003958C3"/>
    <w:rsid w:val="00396BEE"/>
    <w:rsid w:val="003A74F6"/>
    <w:rsid w:val="003B2625"/>
    <w:rsid w:val="003B4C7B"/>
    <w:rsid w:val="003C0C49"/>
    <w:rsid w:val="003C2D77"/>
    <w:rsid w:val="003C791B"/>
    <w:rsid w:val="003D33EB"/>
    <w:rsid w:val="003E3347"/>
    <w:rsid w:val="003E4DB7"/>
    <w:rsid w:val="003E5852"/>
    <w:rsid w:val="003E7159"/>
    <w:rsid w:val="003F03CB"/>
    <w:rsid w:val="003F49C0"/>
    <w:rsid w:val="003F7F1D"/>
    <w:rsid w:val="00402CA3"/>
    <w:rsid w:val="00412321"/>
    <w:rsid w:val="00420423"/>
    <w:rsid w:val="00420943"/>
    <w:rsid w:val="00421292"/>
    <w:rsid w:val="00421C92"/>
    <w:rsid w:val="0042639F"/>
    <w:rsid w:val="004443A9"/>
    <w:rsid w:val="004476B9"/>
    <w:rsid w:val="004718C4"/>
    <w:rsid w:val="004863D0"/>
    <w:rsid w:val="004A5FF4"/>
    <w:rsid w:val="004A648F"/>
    <w:rsid w:val="004B1994"/>
    <w:rsid w:val="004B4A8E"/>
    <w:rsid w:val="004C0427"/>
    <w:rsid w:val="004C0C90"/>
    <w:rsid w:val="004D0316"/>
    <w:rsid w:val="004E0009"/>
    <w:rsid w:val="004E065E"/>
    <w:rsid w:val="004E2C06"/>
    <w:rsid w:val="004F1F1F"/>
    <w:rsid w:val="004F321B"/>
    <w:rsid w:val="004F6539"/>
    <w:rsid w:val="004F6661"/>
    <w:rsid w:val="00500A52"/>
    <w:rsid w:val="00504C32"/>
    <w:rsid w:val="00510380"/>
    <w:rsid w:val="00515084"/>
    <w:rsid w:val="00532775"/>
    <w:rsid w:val="005344BF"/>
    <w:rsid w:val="00545904"/>
    <w:rsid w:val="00546241"/>
    <w:rsid w:val="00550C8C"/>
    <w:rsid w:val="005523AF"/>
    <w:rsid w:val="005620CD"/>
    <w:rsid w:val="005736D7"/>
    <w:rsid w:val="00576D09"/>
    <w:rsid w:val="005867F5"/>
    <w:rsid w:val="0059515D"/>
    <w:rsid w:val="005A683D"/>
    <w:rsid w:val="005B3A3F"/>
    <w:rsid w:val="005B47E4"/>
    <w:rsid w:val="005B5A07"/>
    <w:rsid w:val="005C4381"/>
    <w:rsid w:val="005C6BA9"/>
    <w:rsid w:val="005D3C5A"/>
    <w:rsid w:val="005D4726"/>
    <w:rsid w:val="005E2958"/>
    <w:rsid w:val="005E4BE0"/>
    <w:rsid w:val="005E7B72"/>
    <w:rsid w:val="005F6F56"/>
    <w:rsid w:val="006146CA"/>
    <w:rsid w:val="00617559"/>
    <w:rsid w:val="006204F2"/>
    <w:rsid w:val="00621825"/>
    <w:rsid w:val="0062314B"/>
    <w:rsid w:val="00623A3A"/>
    <w:rsid w:val="006402B9"/>
    <w:rsid w:val="0064305E"/>
    <w:rsid w:val="0064692B"/>
    <w:rsid w:val="00650483"/>
    <w:rsid w:val="00652F4D"/>
    <w:rsid w:val="00656B22"/>
    <w:rsid w:val="006679FA"/>
    <w:rsid w:val="0067325B"/>
    <w:rsid w:val="00675992"/>
    <w:rsid w:val="00677447"/>
    <w:rsid w:val="00695493"/>
    <w:rsid w:val="006962AD"/>
    <w:rsid w:val="006967EB"/>
    <w:rsid w:val="006A3B50"/>
    <w:rsid w:val="006A4A80"/>
    <w:rsid w:val="006C4CC7"/>
    <w:rsid w:val="006D4118"/>
    <w:rsid w:val="006E08F4"/>
    <w:rsid w:val="006E6EB8"/>
    <w:rsid w:val="006F6C96"/>
    <w:rsid w:val="007005F7"/>
    <w:rsid w:val="00700827"/>
    <w:rsid w:val="00702820"/>
    <w:rsid w:val="007165A1"/>
    <w:rsid w:val="00720121"/>
    <w:rsid w:val="00722383"/>
    <w:rsid w:val="00732B10"/>
    <w:rsid w:val="0073417D"/>
    <w:rsid w:val="007342A5"/>
    <w:rsid w:val="00736E0C"/>
    <w:rsid w:val="00743081"/>
    <w:rsid w:val="00746AE3"/>
    <w:rsid w:val="0074717E"/>
    <w:rsid w:val="00752037"/>
    <w:rsid w:val="0076252F"/>
    <w:rsid w:val="0076572C"/>
    <w:rsid w:val="007661B9"/>
    <w:rsid w:val="007746D8"/>
    <w:rsid w:val="00776E64"/>
    <w:rsid w:val="00777A84"/>
    <w:rsid w:val="007834F2"/>
    <w:rsid w:val="00784DE8"/>
    <w:rsid w:val="0079573C"/>
    <w:rsid w:val="007A403B"/>
    <w:rsid w:val="007A4E58"/>
    <w:rsid w:val="007A65BA"/>
    <w:rsid w:val="007A6850"/>
    <w:rsid w:val="007B11D2"/>
    <w:rsid w:val="007B1993"/>
    <w:rsid w:val="007D1B94"/>
    <w:rsid w:val="007D5AA9"/>
    <w:rsid w:val="007D7D86"/>
    <w:rsid w:val="007E04B6"/>
    <w:rsid w:val="007E7ED9"/>
    <w:rsid w:val="00810AD7"/>
    <w:rsid w:val="008123FB"/>
    <w:rsid w:val="008148C5"/>
    <w:rsid w:val="00821399"/>
    <w:rsid w:val="00824269"/>
    <w:rsid w:val="0082642B"/>
    <w:rsid w:val="00826D2C"/>
    <w:rsid w:val="00831C1A"/>
    <w:rsid w:val="00831D58"/>
    <w:rsid w:val="008413A6"/>
    <w:rsid w:val="00843AA7"/>
    <w:rsid w:val="00847AEC"/>
    <w:rsid w:val="008560D9"/>
    <w:rsid w:val="00864D90"/>
    <w:rsid w:val="00865258"/>
    <w:rsid w:val="008658CA"/>
    <w:rsid w:val="00866409"/>
    <w:rsid w:val="008704BB"/>
    <w:rsid w:val="00880AB8"/>
    <w:rsid w:val="00887D0F"/>
    <w:rsid w:val="00897430"/>
    <w:rsid w:val="008A2F12"/>
    <w:rsid w:val="008B0A2C"/>
    <w:rsid w:val="008B6E2F"/>
    <w:rsid w:val="008D6906"/>
    <w:rsid w:val="008E43B1"/>
    <w:rsid w:val="008E5AE2"/>
    <w:rsid w:val="008F3152"/>
    <w:rsid w:val="00900DCA"/>
    <w:rsid w:val="00912CE1"/>
    <w:rsid w:val="00915F90"/>
    <w:rsid w:val="0091776D"/>
    <w:rsid w:val="00917AB7"/>
    <w:rsid w:val="00924CDB"/>
    <w:rsid w:val="0093525E"/>
    <w:rsid w:val="00936907"/>
    <w:rsid w:val="0093742A"/>
    <w:rsid w:val="00942E81"/>
    <w:rsid w:val="00945C21"/>
    <w:rsid w:val="00947AC1"/>
    <w:rsid w:val="009504F4"/>
    <w:rsid w:val="0095464F"/>
    <w:rsid w:val="00956763"/>
    <w:rsid w:val="00956B13"/>
    <w:rsid w:val="00963E38"/>
    <w:rsid w:val="00966286"/>
    <w:rsid w:val="009820E8"/>
    <w:rsid w:val="00985BFB"/>
    <w:rsid w:val="00991103"/>
    <w:rsid w:val="0099250E"/>
    <w:rsid w:val="009954F5"/>
    <w:rsid w:val="009A488E"/>
    <w:rsid w:val="009D02DA"/>
    <w:rsid w:val="009D0F92"/>
    <w:rsid w:val="009D1457"/>
    <w:rsid w:val="009D238D"/>
    <w:rsid w:val="009D39EA"/>
    <w:rsid w:val="009D5883"/>
    <w:rsid w:val="009E0512"/>
    <w:rsid w:val="009E188F"/>
    <w:rsid w:val="009E26C9"/>
    <w:rsid w:val="009F3901"/>
    <w:rsid w:val="009F75C6"/>
    <w:rsid w:val="00A03904"/>
    <w:rsid w:val="00A05EA6"/>
    <w:rsid w:val="00A318A9"/>
    <w:rsid w:val="00A32AB3"/>
    <w:rsid w:val="00A418F6"/>
    <w:rsid w:val="00A427B9"/>
    <w:rsid w:val="00A55621"/>
    <w:rsid w:val="00A733E9"/>
    <w:rsid w:val="00A74D9D"/>
    <w:rsid w:val="00A76680"/>
    <w:rsid w:val="00A904E7"/>
    <w:rsid w:val="00A97118"/>
    <w:rsid w:val="00AA6703"/>
    <w:rsid w:val="00AB30F4"/>
    <w:rsid w:val="00AB44BF"/>
    <w:rsid w:val="00AC18A4"/>
    <w:rsid w:val="00AD1777"/>
    <w:rsid w:val="00AD70DA"/>
    <w:rsid w:val="00AD79BB"/>
    <w:rsid w:val="00AD7BCB"/>
    <w:rsid w:val="00AF0AC9"/>
    <w:rsid w:val="00AF41F3"/>
    <w:rsid w:val="00B00FAC"/>
    <w:rsid w:val="00B0176F"/>
    <w:rsid w:val="00B0185F"/>
    <w:rsid w:val="00B0476F"/>
    <w:rsid w:val="00B0696E"/>
    <w:rsid w:val="00B0781C"/>
    <w:rsid w:val="00B10E4F"/>
    <w:rsid w:val="00B36221"/>
    <w:rsid w:val="00B369A7"/>
    <w:rsid w:val="00B45352"/>
    <w:rsid w:val="00B47464"/>
    <w:rsid w:val="00B63BFF"/>
    <w:rsid w:val="00B66C8E"/>
    <w:rsid w:val="00B71306"/>
    <w:rsid w:val="00B75719"/>
    <w:rsid w:val="00B76495"/>
    <w:rsid w:val="00B806F8"/>
    <w:rsid w:val="00B82D08"/>
    <w:rsid w:val="00B86441"/>
    <w:rsid w:val="00BA1E8D"/>
    <w:rsid w:val="00BB3316"/>
    <w:rsid w:val="00BC17DA"/>
    <w:rsid w:val="00BC3CDA"/>
    <w:rsid w:val="00C1031D"/>
    <w:rsid w:val="00C119A6"/>
    <w:rsid w:val="00C158F3"/>
    <w:rsid w:val="00C17467"/>
    <w:rsid w:val="00C3174D"/>
    <w:rsid w:val="00C31C1A"/>
    <w:rsid w:val="00C35DC9"/>
    <w:rsid w:val="00C53646"/>
    <w:rsid w:val="00C54C28"/>
    <w:rsid w:val="00C553AD"/>
    <w:rsid w:val="00C63342"/>
    <w:rsid w:val="00C6548E"/>
    <w:rsid w:val="00C67504"/>
    <w:rsid w:val="00C77181"/>
    <w:rsid w:val="00C863F8"/>
    <w:rsid w:val="00C94444"/>
    <w:rsid w:val="00CA1A16"/>
    <w:rsid w:val="00CC0853"/>
    <w:rsid w:val="00CC740B"/>
    <w:rsid w:val="00CC7BE1"/>
    <w:rsid w:val="00CD015F"/>
    <w:rsid w:val="00CD0C08"/>
    <w:rsid w:val="00CD1790"/>
    <w:rsid w:val="00CD64EA"/>
    <w:rsid w:val="00CD7144"/>
    <w:rsid w:val="00CD7CB8"/>
    <w:rsid w:val="00CE15B3"/>
    <w:rsid w:val="00D042DD"/>
    <w:rsid w:val="00D122A6"/>
    <w:rsid w:val="00D14B0D"/>
    <w:rsid w:val="00D16B50"/>
    <w:rsid w:val="00D2283E"/>
    <w:rsid w:val="00D238A1"/>
    <w:rsid w:val="00D2664B"/>
    <w:rsid w:val="00D30A29"/>
    <w:rsid w:val="00D36B62"/>
    <w:rsid w:val="00D40D7B"/>
    <w:rsid w:val="00D50DA9"/>
    <w:rsid w:val="00D55526"/>
    <w:rsid w:val="00D5659B"/>
    <w:rsid w:val="00D57E6E"/>
    <w:rsid w:val="00D6303C"/>
    <w:rsid w:val="00D64083"/>
    <w:rsid w:val="00D727CA"/>
    <w:rsid w:val="00D91D9B"/>
    <w:rsid w:val="00D92F64"/>
    <w:rsid w:val="00DA614B"/>
    <w:rsid w:val="00DB0904"/>
    <w:rsid w:val="00DB2C2A"/>
    <w:rsid w:val="00DB2E35"/>
    <w:rsid w:val="00DC09AE"/>
    <w:rsid w:val="00DC5344"/>
    <w:rsid w:val="00DD0001"/>
    <w:rsid w:val="00DD09F5"/>
    <w:rsid w:val="00DD6F29"/>
    <w:rsid w:val="00DE18CB"/>
    <w:rsid w:val="00DE1BD0"/>
    <w:rsid w:val="00DE4471"/>
    <w:rsid w:val="00DE4F19"/>
    <w:rsid w:val="00DE7E22"/>
    <w:rsid w:val="00DF4D9E"/>
    <w:rsid w:val="00DF7748"/>
    <w:rsid w:val="00E033AB"/>
    <w:rsid w:val="00E10B6A"/>
    <w:rsid w:val="00E114A3"/>
    <w:rsid w:val="00E13E49"/>
    <w:rsid w:val="00E16F29"/>
    <w:rsid w:val="00E200CC"/>
    <w:rsid w:val="00E244C7"/>
    <w:rsid w:val="00E24E24"/>
    <w:rsid w:val="00E269DD"/>
    <w:rsid w:val="00E40C1C"/>
    <w:rsid w:val="00E44423"/>
    <w:rsid w:val="00E50812"/>
    <w:rsid w:val="00E52060"/>
    <w:rsid w:val="00E55843"/>
    <w:rsid w:val="00E60EC7"/>
    <w:rsid w:val="00E633AD"/>
    <w:rsid w:val="00E639E1"/>
    <w:rsid w:val="00E64A72"/>
    <w:rsid w:val="00E67F73"/>
    <w:rsid w:val="00E7558A"/>
    <w:rsid w:val="00E80C5F"/>
    <w:rsid w:val="00E86AD7"/>
    <w:rsid w:val="00E907D6"/>
    <w:rsid w:val="00E92709"/>
    <w:rsid w:val="00EA64B3"/>
    <w:rsid w:val="00EB46BB"/>
    <w:rsid w:val="00EB523E"/>
    <w:rsid w:val="00EB693C"/>
    <w:rsid w:val="00EB7FA0"/>
    <w:rsid w:val="00EC3687"/>
    <w:rsid w:val="00EC6633"/>
    <w:rsid w:val="00EE07B0"/>
    <w:rsid w:val="00EE28B9"/>
    <w:rsid w:val="00EE550B"/>
    <w:rsid w:val="00EF21C3"/>
    <w:rsid w:val="00EF3152"/>
    <w:rsid w:val="00EF6E61"/>
    <w:rsid w:val="00F079DC"/>
    <w:rsid w:val="00F137F9"/>
    <w:rsid w:val="00F147E2"/>
    <w:rsid w:val="00F17586"/>
    <w:rsid w:val="00F27A1E"/>
    <w:rsid w:val="00F3374C"/>
    <w:rsid w:val="00F3733B"/>
    <w:rsid w:val="00F4024F"/>
    <w:rsid w:val="00F41241"/>
    <w:rsid w:val="00F51F7D"/>
    <w:rsid w:val="00F53039"/>
    <w:rsid w:val="00F55DE6"/>
    <w:rsid w:val="00F663ED"/>
    <w:rsid w:val="00F716C9"/>
    <w:rsid w:val="00F71D1C"/>
    <w:rsid w:val="00F8166C"/>
    <w:rsid w:val="00F91DE1"/>
    <w:rsid w:val="00FB319D"/>
    <w:rsid w:val="00FB336E"/>
    <w:rsid w:val="00FC4FAC"/>
    <w:rsid w:val="00FE34F1"/>
    <w:rsid w:val="00FF3B40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80D0E53-F6E3-4AAD-B796-F30A2C33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semiHidden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semiHidden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C119A6"/>
    <w:rPr>
      <w:sz w:val="16"/>
      <w:szCs w:val="16"/>
    </w:rPr>
  </w:style>
  <w:style w:type="paragraph" w:styleId="Textkomente">
    <w:name w:val="annotation text"/>
    <w:basedOn w:val="Normln"/>
    <w:link w:val="TextkomenteChar"/>
    <w:rsid w:val="00C119A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119A6"/>
  </w:style>
  <w:style w:type="paragraph" w:styleId="Pedmtkomente">
    <w:name w:val="annotation subject"/>
    <w:basedOn w:val="Textkomente"/>
    <w:next w:val="Textkomente"/>
    <w:link w:val="PedmtkomenteChar"/>
    <w:rsid w:val="00C119A6"/>
    <w:rPr>
      <w:b/>
      <w:bCs/>
    </w:rPr>
  </w:style>
  <w:style w:type="character" w:customStyle="1" w:styleId="PedmtkomenteChar">
    <w:name w:val="Předmět komentáře Char"/>
    <w:link w:val="Pedmtkomente"/>
    <w:rsid w:val="00C119A6"/>
    <w:rPr>
      <w:b/>
      <w:bCs/>
    </w:rPr>
  </w:style>
  <w:style w:type="paragraph" w:styleId="Textbubliny">
    <w:name w:val="Balloon Text"/>
    <w:basedOn w:val="Normln"/>
    <w:link w:val="TextbublinyChar"/>
    <w:rsid w:val="00C119A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119A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8283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746AE3"/>
    <w:rPr>
      <w:sz w:val="24"/>
      <w:szCs w:val="24"/>
    </w:rPr>
  </w:style>
  <w:style w:type="paragraph" w:styleId="Bezmezer">
    <w:name w:val="No Spacing"/>
    <w:uiPriority w:val="1"/>
    <w:qFormat/>
    <w:rsid w:val="00D16B5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6F67E-538E-4FD0-8F4B-C835BFA0A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1090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7507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creator>Mgr. Lukáš Toman</dc:creator>
  <cp:lastModifiedBy>Eva Hynková</cp:lastModifiedBy>
  <cp:revision>4</cp:revision>
  <cp:lastPrinted>2021-10-16T12:43:00Z</cp:lastPrinted>
  <dcterms:created xsi:type="dcterms:W3CDTF">2021-10-05T10:18:00Z</dcterms:created>
  <dcterms:modified xsi:type="dcterms:W3CDTF">2021-10-16T12:44:00Z</dcterms:modified>
</cp:coreProperties>
</file>