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0A52D0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A52D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A52D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A52D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750E" w:rsidRDefault="000A52D0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C750E">
        <w:rPr>
          <w:rFonts w:ascii="Times New Roman" w:hAnsi="Times New Roman" w:cs="Times New Roman"/>
          <w:sz w:val="24"/>
          <w:szCs w:val="24"/>
        </w:rPr>
        <w:t>odavatel elektrické energie obce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</w:t>
      </w:r>
      <w:r w:rsidR="000A52D0">
        <w:rPr>
          <w:rFonts w:ascii="Times New Roman" w:hAnsi="Times New Roman" w:cs="Times New Roman"/>
          <w:sz w:val="24"/>
          <w:szCs w:val="24"/>
        </w:rPr>
        <w:t>dporu MAS nad Orlicí</w:t>
      </w:r>
    </w:p>
    <w:p w:rsidR="007C750E" w:rsidRDefault="000A52D0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 15 ke smlouvě s M-P č. 953043</w:t>
      </w:r>
    </w:p>
    <w:p w:rsidR="007C750E" w:rsidRDefault="000A52D0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změnu způsobu využití pozemku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0A52D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/2023</w:t>
      </w:r>
      <w:r w:rsidR="000A52D0">
        <w:rPr>
          <w:rFonts w:ascii="Times New Roman" w:hAnsi="Times New Roman" w:cs="Times New Roman"/>
          <w:sz w:val="24"/>
          <w:szCs w:val="24"/>
        </w:rPr>
        <w:t xml:space="preserve"> – delegace pravomoci starostce</w:t>
      </w:r>
    </w:p>
    <w:p w:rsidR="007C750E" w:rsidRDefault="000A52D0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</w:t>
      </w:r>
      <w:r w:rsidR="007C750E">
        <w:rPr>
          <w:rFonts w:ascii="Times New Roman" w:hAnsi="Times New Roman" w:cs="Times New Roman"/>
          <w:sz w:val="24"/>
          <w:szCs w:val="24"/>
        </w:rPr>
        <w:t xml:space="preserve">prodejny </w:t>
      </w:r>
      <w:r>
        <w:rPr>
          <w:rFonts w:ascii="Times New Roman" w:hAnsi="Times New Roman" w:cs="Times New Roman"/>
          <w:sz w:val="24"/>
          <w:szCs w:val="24"/>
        </w:rPr>
        <w:t>od 1. 1. 2024</w:t>
      </w:r>
    </w:p>
    <w:p w:rsidR="007C750E" w:rsidRPr="00D0614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Doplnění člena kontrolního výboru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Spolky – dotace na rok 2024</w:t>
      </w:r>
    </w:p>
    <w:p w:rsidR="00D0614E" w:rsidRDefault="000A52D0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0614E">
        <w:rPr>
          <w:rFonts w:ascii="Times New Roman" w:hAnsi="Times New Roman" w:cs="Times New Roman"/>
          <w:sz w:val="24"/>
          <w:szCs w:val="24"/>
        </w:rPr>
        <w:t xml:space="preserve">ozpočtový výhled </w:t>
      </w:r>
      <w:r>
        <w:rPr>
          <w:rFonts w:ascii="Times New Roman" w:hAnsi="Times New Roman" w:cs="Times New Roman"/>
          <w:sz w:val="24"/>
          <w:szCs w:val="24"/>
        </w:rPr>
        <w:t xml:space="preserve">na roky </w:t>
      </w:r>
      <w:r w:rsidR="00D0614E">
        <w:rPr>
          <w:rFonts w:ascii="Times New Roman" w:hAnsi="Times New Roman" w:cs="Times New Roman"/>
          <w:sz w:val="24"/>
          <w:szCs w:val="24"/>
        </w:rPr>
        <w:t>2024 - 2026</w:t>
      </w:r>
    </w:p>
    <w:p w:rsidR="00D0614E" w:rsidRDefault="000A52D0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0614E">
        <w:rPr>
          <w:rFonts w:ascii="Times New Roman" w:hAnsi="Times New Roman" w:cs="Times New Roman"/>
          <w:sz w:val="24"/>
          <w:szCs w:val="24"/>
        </w:rPr>
        <w:t>ozpoč</w:t>
      </w:r>
      <w:r>
        <w:rPr>
          <w:rFonts w:ascii="Times New Roman" w:hAnsi="Times New Roman" w:cs="Times New Roman"/>
          <w:sz w:val="24"/>
          <w:szCs w:val="24"/>
        </w:rPr>
        <w:t>et</w:t>
      </w:r>
      <w:r w:rsidR="00D0614E">
        <w:rPr>
          <w:rFonts w:ascii="Times New Roman" w:hAnsi="Times New Roman" w:cs="Times New Roman"/>
          <w:sz w:val="24"/>
          <w:szCs w:val="24"/>
        </w:rPr>
        <w:t xml:space="preserve"> na rok 2024</w:t>
      </w:r>
    </w:p>
    <w:p w:rsidR="00D0614E" w:rsidRDefault="000A52D0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OZV obce o místním poplatku za obecní systém odpadového hospodářství</w:t>
      </w:r>
    </w:p>
    <w:p w:rsidR="00D0614E" w:rsidRDefault="000A52D0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OZV obce o místním poplatku ze psů</w:t>
      </w:r>
    </w:p>
    <w:p w:rsidR="00D0614E" w:rsidRDefault="000A52D0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SK Slavia Libřice </w:t>
      </w:r>
      <w:r w:rsidR="00D84774">
        <w:rPr>
          <w:rFonts w:ascii="Times New Roman" w:hAnsi="Times New Roman" w:cs="Times New Roman"/>
          <w:sz w:val="24"/>
          <w:szCs w:val="24"/>
        </w:rPr>
        <w:t>na činnost pro rok 2024</w:t>
      </w:r>
    </w:p>
    <w:p w:rsidR="00D84774" w:rsidRDefault="00D84774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SDH Libřice na činnost pro rok 2024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65130">
        <w:rPr>
          <w:rFonts w:ascii="Times New Roman" w:hAnsi="Times New Roman" w:cs="Times New Roman"/>
          <w:sz w:val="24"/>
          <w:szCs w:val="24"/>
        </w:rPr>
        <w:t>0</w:t>
      </w:r>
      <w:r w:rsidR="00D84774">
        <w:rPr>
          <w:rFonts w:ascii="Times New Roman" w:hAnsi="Times New Roman" w:cs="Times New Roman"/>
          <w:sz w:val="24"/>
          <w:szCs w:val="24"/>
        </w:rPr>
        <w:t>1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84774">
        <w:rPr>
          <w:rFonts w:ascii="Times New Roman" w:hAnsi="Times New Roman" w:cs="Times New Roman"/>
          <w:sz w:val="24"/>
          <w:szCs w:val="24"/>
        </w:rPr>
        <w:t>2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D84774">
        <w:rPr>
          <w:rFonts w:ascii="Times New Roman" w:hAnsi="Times New Roman" w:cs="Times New Roman"/>
          <w:sz w:val="24"/>
          <w:szCs w:val="24"/>
        </w:rPr>
        <w:t>1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84774">
        <w:rPr>
          <w:rFonts w:ascii="Times New Roman" w:hAnsi="Times New Roman" w:cs="Times New Roman"/>
          <w:sz w:val="24"/>
          <w:szCs w:val="24"/>
        </w:rPr>
        <w:t>2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84774">
        <w:rPr>
          <w:rFonts w:ascii="Times New Roman" w:hAnsi="Times New Roman" w:cs="Times New Roman"/>
          <w:sz w:val="24"/>
          <w:szCs w:val="24"/>
        </w:rPr>
        <w:t>11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84774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28183-C9CB-4CB8-B8A1-5D888E598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3785</TotalTime>
  <Pages>1</Pages>
  <Words>119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239</cp:revision>
  <cp:lastPrinted>2023-12-01T15:50:00Z</cp:lastPrinted>
  <dcterms:created xsi:type="dcterms:W3CDTF">2015-01-03T14:24:00Z</dcterms:created>
  <dcterms:modified xsi:type="dcterms:W3CDTF">2023-12-01T15:52:00Z</dcterms:modified>
</cp:coreProperties>
</file>