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E21F6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1575C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C0AE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21F6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Pr="00B818F8" w:rsidRDefault="0086224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hřiště</w:t>
      </w:r>
    </w:p>
    <w:p w:rsidR="001575CA" w:rsidRDefault="00E21F6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Rozpočtové opatření č. 1/2022</w:t>
      </w:r>
    </w:p>
    <w:p w:rsidR="001575CA" w:rsidRDefault="00E21F66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Koupě techniky na údržbu obce</w:t>
      </w:r>
    </w:p>
    <w:p w:rsidR="00E21F66" w:rsidRPr="00F27709" w:rsidRDefault="00E21F66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Údržba zeleně po obci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E21F66">
        <w:rPr>
          <w:rFonts w:ascii="Times New Roman" w:hAnsi="Times New Roman" w:cs="Times New Roman"/>
          <w:sz w:val="24"/>
          <w:szCs w:val="24"/>
        </w:rPr>
        <w:t>6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E21F66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E21F66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E21F66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575CA">
        <w:rPr>
          <w:rFonts w:ascii="Times New Roman" w:hAnsi="Times New Roman" w:cs="Times New Roman"/>
          <w:sz w:val="24"/>
          <w:szCs w:val="24"/>
        </w:rPr>
        <w:t>1</w:t>
      </w:r>
      <w:r w:rsidR="00CC0AED">
        <w:rPr>
          <w:rFonts w:ascii="Times New Roman" w:hAnsi="Times New Roman" w:cs="Times New Roman"/>
          <w:sz w:val="24"/>
          <w:szCs w:val="24"/>
        </w:rPr>
        <w:t>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E21F66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EF7E-D89A-4BD9-BE5D-03F79136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58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176</cp:revision>
  <cp:lastPrinted>2022-01-03T16:53:00Z</cp:lastPrinted>
  <dcterms:created xsi:type="dcterms:W3CDTF">2015-01-03T14:24:00Z</dcterms:created>
  <dcterms:modified xsi:type="dcterms:W3CDTF">2022-03-11T12:11:00Z</dcterms:modified>
</cp:coreProperties>
</file>