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C2B72">
        <w:rPr>
          <w:rFonts w:ascii="Times New Roman" w:hAnsi="Times New Roman" w:cs="Times New Roman"/>
          <w:b/>
          <w:sz w:val="24"/>
          <w:szCs w:val="24"/>
          <w:u w:val="single"/>
        </w:rPr>
        <w:t>41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C2B7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5C2B7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C2B7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E87">
        <w:rPr>
          <w:rFonts w:ascii="Times New Roman" w:hAnsi="Times New Roman" w:cs="Times New Roman"/>
          <w:sz w:val="24"/>
          <w:szCs w:val="24"/>
        </w:rPr>
        <w:t>Dodatek č. 1</w:t>
      </w:r>
      <w:r w:rsidR="005C2B72">
        <w:rPr>
          <w:rFonts w:ascii="Times New Roman" w:hAnsi="Times New Roman" w:cs="Times New Roman"/>
          <w:sz w:val="24"/>
          <w:szCs w:val="24"/>
        </w:rPr>
        <w:t>7</w:t>
      </w:r>
      <w:r w:rsidRPr="007C5E87">
        <w:rPr>
          <w:rFonts w:ascii="Times New Roman" w:hAnsi="Times New Roman" w:cs="Times New Roman"/>
          <w:sz w:val="24"/>
          <w:szCs w:val="24"/>
        </w:rPr>
        <w:t xml:space="preserve"> ke smlouvě s M-P č. 953043</w:t>
      </w:r>
    </w:p>
    <w:p w:rsid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5C2B72">
        <w:rPr>
          <w:rFonts w:ascii="Times New Roman" w:hAnsi="Times New Roman" w:cs="Times New Roman"/>
          <w:sz w:val="24"/>
          <w:szCs w:val="24"/>
        </w:rPr>
        <w:t>5/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92F84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– delegace pravomoci starostce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</w:t>
      </w:r>
      <w:r w:rsidR="00776C81">
        <w:rPr>
          <w:rFonts w:ascii="Times New Roman" w:hAnsi="Times New Roman" w:cs="Times New Roman"/>
          <w:sz w:val="24"/>
          <w:szCs w:val="24"/>
        </w:rPr>
        <w:t>6</w:t>
      </w:r>
    </w:p>
    <w:p w:rsidR="00D0614E" w:rsidRDefault="007C5E8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0614E">
        <w:rPr>
          <w:rFonts w:ascii="Times New Roman" w:hAnsi="Times New Roman" w:cs="Times New Roman"/>
          <w:sz w:val="24"/>
          <w:szCs w:val="24"/>
        </w:rPr>
        <w:t>ozpočtový výhled 202</w:t>
      </w:r>
      <w:r w:rsidR="005C2B72">
        <w:rPr>
          <w:rFonts w:ascii="Times New Roman" w:hAnsi="Times New Roman" w:cs="Times New Roman"/>
          <w:sz w:val="24"/>
          <w:szCs w:val="24"/>
        </w:rPr>
        <w:t>6</w:t>
      </w:r>
      <w:r w:rsidR="00D0614E">
        <w:rPr>
          <w:rFonts w:ascii="Times New Roman" w:hAnsi="Times New Roman" w:cs="Times New Roman"/>
          <w:sz w:val="24"/>
          <w:szCs w:val="24"/>
        </w:rPr>
        <w:t xml:space="preserve"> - 202</w:t>
      </w:r>
      <w:r w:rsidR="005C2B72">
        <w:rPr>
          <w:rFonts w:ascii="Times New Roman" w:hAnsi="Times New Roman" w:cs="Times New Roman"/>
          <w:sz w:val="24"/>
          <w:szCs w:val="24"/>
        </w:rPr>
        <w:t>8</w:t>
      </w:r>
    </w:p>
    <w:p w:rsidR="00D0614E" w:rsidRDefault="007C5E8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0614E">
        <w:rPr>
          <w:rFonts w:ascii="Times New Roman" w:hAnsi="Times New Roman" w:cs="Times New Roman"/>
          <w:sz w:val="24"/>
          <w:szCs w:val="24"/>
        </w:rPr>
        <w:t>ozpoč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D0614E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5C2B72">
        <w:rPr>
          <w:rFonts w:ascii="Times New Roman" w:hAnsi="Times New Roman" w:cs="Times New Roman"/>
          <w:sz w:val="24"/>
          <w:szCs w:val="24"/>
        </w:rPr>
        <w:t>6</w:t>
      </w:r>
    </w:p>
    <w:p w:rsid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SK Slavia Libřice na činnost pro rok 202</w:t>
      </w:r>
      <w:r w:rsidR="00776C81">
        <w:rPr>
          <w:rFonts w:ascii="Times New Roman" w:hAnsi="Times New Roman" w:cs="Times New Roman"/>
          <w:sz w:val="24"/>
          <w:szCs w:val="24"/>
        </w:rPr>
        <w:t>6</w:t>
      </w:r>
    </w:p>
    <w:p w:rsid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SDH Libřice na činnost pro rok 202</w:t>
      </w:r>
      <w:r w:rsidR="00776C81">
        <w:rPr>
          <w:rFonts w:ascii="Times New Roman" w:hAnsi="Times New Roman" w:cs="Times New Roman"/>
          <w:sz w:val="24"/>
          <w:szCs w:val="24"/>
        </w:rPr>
        <w:t>6</w:t>
      </w:r>
    </w:p>
    <w:p w:rsidR="00342487" w:rsidRDefault="003424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na činnost prodejny</w:t>
      </w:r>
      <w:r w:rsidR="00584B9C">
        <w:rPr>
          <w:rFonts w:ascii="Times New Roman" w:hAnsi="Times New Roman" w:cs="Times New Roman"/>
          <w:sz w:val="24"/>
          <w:szCs w:val="24"/>
        </w:rPr>
        <w:t xml:space="preserve"> pro rok 2026</w:t>
      </w:r>
    </w:p>
    <w:p w:rsidR="00584B9C" w:rsidRDefault="00584B9C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Výsledky poptávkového řízení na dotaci „Libřice – dopravní automobil“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E53DE5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E53DE5">
        <w:rPr>
          <w:rFonts w:ascii="Times New Roman" w:hAnsi="Times New Roman" w:cs="Times New Roman"/>
          <w:sz w:val="24"/>
          <w:szCs w:val="24"/>
        </w:rPr>
        <w:t xml:space="preserve"> 01. 12. 2025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E53DE5">
        <w:rPr>
          <w:rFonts w:ascii="Times New Roman" w:hAnsi="Times New Roman" w:cs="Times New Roman"/>
          <w:sz w:val="24"/>
          <w:szCs w:val="24"/>
        </w:rPr>
        <w:t>01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E53DE5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E53DE5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D09A2">
        <w:rPr>
          <w:rFonts w:ascii="Times New Roman" w:hAnsi="Times New Roman" w:cs="Times New Roman"/>
          <w:sz w:val="24"/>
          <w:szCs w:val="24"/>
        </w:rPr>
        <w:t>0</w:t>
      </w:r>
      <w:r w:rsidR="00E53DE5">
        <w:rPr>
          <w:rFonts w:ascii="Times New Roman" w:hAnsi="Times New Roman" w:cs="Times New Roman"/>
          <w:sz w:val="24"/>
          <w:szCs w:val="24"/>
        </w:rPr>
        <w:t>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2D09A2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E53DE5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2487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84B9C"/>
    <w:rsid w:val="0059061E"/>
    <w:rsid w:val="005A5E78"/>
    <w:rsid w:val="005C15A8"/>
    <w:rsid w:val="005C2B72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76C81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92F84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53DE5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AA8BD-EE09-4F33-87F7-24836C1D8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4060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257</cp:revision>
  <cp:lastPrinted>2025-12-02T13:01:00Z</cp:lastPrinted>
  <dcterms:created xsi:type="dcterms:W3CDTF">2015-01-03T14:24:00Z</dcterms:created>
  <dcterms:modified xsi:type="dcterms:W3CDTF">2025-12-02T13:30:00Z</dcterms:modified>
</cp:coreProperties>
</file>